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rPr>
          <w:rFonts w:ascii="Times New Roman" w:hAnsi="Times New Roman" w:eastAsia="黑体" w:cs="Times New Roman"/>
          <w:kern w:val="0"/>
          <w:sz w:val="32"/>
          <w:szCs w:val="32"/>
        </w:rPr>
      </w:pPr>
      <w:r>
        <w:rPr>
          <w:rFonts w:ascii="Times New Roman" w:hAnsi="Times New Roman" w:eastAsia="黑体" w:cs="Times New Roman"/>
          <w:kern w:val="0"/>
          <w:sz w:val="32"/>
          <w:szCs w:val="32"/>
        </w:rPr>
        <w:t>附件3</w:t>
      </w:r>
    </w:p>
    <w:p>
      <w:pPr>
        <w:spacing w:line="480" w:lineRule="auto"/>
        <w:ind w:right="28"/>
        <w:jc w:val="center"/>
        <w:rPr>
          <w:rFonts w:ascii="Times New Roman" w:hAnsi="Times New Roman" w:eastAsia="方正小标宋简体" w:cs="Times New Roman"/>
          <w:sz w:val="44"/>
          <w:szCs w:val="44"/>
        </w:rPr>
      </w:pPr>
      <w:r>
        <w:rPr>
          <w:rFonts w:ascii="Times New Roman" w:hAnsi="Times New Roman" w:eastAsia="方正小标宋简体" w:cs="Times New Roman"/>
          <w:kern w:val="0"/>
          <w:sz w:val="44"/>
          <w:szCs w:val="44"/>
        </w:rPr>
        <w:t>省级一流本科课程申报书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  <w:r>
        <w:rPr>
          <w:rFonts w:ascii="Times New Roman" w:hAnsi="Times New Roman" w:eastAsia="方正小标宋简体" w:cs="Times New Roman"/>
          <w:kern w:val="0"/>
          <w:sz w:val="40"/>
          <w:szCs w:val="40"/>
        </w:rPr>
        <w:t>（202</w:t>
      </w:r>
      <w:r>
        <w:rPr>
          <w:rFonts w:hint="eastAsia" w:ascii="Times New Roman" w:hAnsi="Times New Roman" w:eastAsia="方正小标宋简体" w:cs="Times New Roman"/>
          <w:kern w:val="0"/>
          <w:sz w:val="40"/>
          <w:szCs w:val="40"/>
        </w:rPr>
        <w:t>2</w:t>
      </w:r>
      <w:r>
        <w:rPr>
          <w:rFonts w:ascii="Times New Roman" w:hAnsi="Times New Roman" w:eastAsia="方正小标宋简体" w:cs="Times New Roman"/>
          <w:kern w:val="0"/>
          <w:sz w:val="40"/>
          <w:szCs w:val="40"/>
        </w:rPr>
        <w:t>年）</w:t>
      </w:r>
    </w:p>
    <w:p>
      <w:pPr>
        <w:spacing w:line="520" w:lineRule="exact"/>
        <w:ind w:right="26"/>
        <w:jc w:val="center"/>
        <w:rPr>
          <w:rFonts w:ascii="Times New Roman" w:hAnsi="Times New Roman" w:eastAsia="方正小标宋简体" w:cs="Times New Roman"/>
          <w:kern w:val="0"/>
          <w:sz w:val="40"/>
          <w:szCs w:val="40"/>
        </w:rPr>
      </w:pP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课程名称：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专业类代码：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课程负责人：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联系电话：</w:t>
      </w:r>
    </w:p>
    <w:p>
      <w:pPr>
        <w:spacing w:line="600" w:lineRule="exact"/>
        <w:ind w:right="28" w:firstLine="128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>申报类型： ○</w:t>
      </w:r>
      <w:r>
        <w:rPr>
          <w:rFonts w:ascii="Times New Roman" w:hAnsi="Times New Roman" w:cs="Times New Roman"/>
          <w:sz w:val="28"/>
          <w:szCs w:val="28"/>
        </w:rPr>
        <w:t>线上一流课程</w:t>
      </w:r>
    </w:p>
    <w:p>
      <w:pPr>
        <w:spacing w:line="600" w:lineRule="exact"/>
        <w:ind w:right="28" w:firstLine="1120" w:firstLineChars="4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eastAsia="黑体" w:cs="Times New Roman"/>
          <w:sz w:val="32"/>
          <w:szCs w:val="36"/>
        </w:rPr>
        <w:t>○</w:t>
      </w:r>
      <w:r>
        <w:rPr>
          <w:rFonts w:ascii="Times New Roman" w:hAnsi="Times New Roman" w:cs="Times New Roman"/>
          <w:sz w:val="28"/>
          <w:szCs w:val="28"/>
        </w:rPr>
        <w:t>线下一流课程</w:t>
      </w:r>
    </w:p>
    <w:p>
      <w:pPr>
        <w:spacing w:line="600" w:lineRule="exact"/>
        <w:ind w:right="28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线上线下混合式一流课程</w:t>
      </w:r>
    </w:p>
    <w:p>
      <w:pPr>
        <w:spacing w:line="600" w:lineRule="exact"/>
        <w:ind w:right="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                   ○</w:t>
      </w:r>
      <w:r>
        <w:rPr>
          <w:rFonts w:ascii="Times New Roman" w:hAnsi="Times New Roman" w:cs="Times New Roman"/>
          <w:sz w:val="28"/>
          <w:szCs w:val="28"/>
        </w:rPr>
        <w:t>社会实践一流课程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28" w:firstLine="1280" w:firstLineChars="400"/>
        <w:textAlignment w:val="auto"/>
        <w:rPr>
          <w:rFonts w:ascii="Times New Roman" w:hAnsi="Times New Roman" w:eastAsia="黑体" w:cs="Times New Roman"/>
          <w:color w:val="auto"/>
          <w:sz w:val="32"/>
          <w:szCs w:val="36"/>
        </w:rPr>
      </w:pPr>
      <w:r>
        <w:rPr>
          <w:rFonts w:hint="eastAsia" w:eastAsia="黑体" w:cs="Times New Roman"/>
          <w:color w:val="auto"/>
          <w:sz w:val="32"/>
          <w:szCs w:val="36"/>
          <w:lang w:eastAsia="zh-CN"/>
        </w:rPr>
        <w:t>学校推荐序号（相应课程类型）：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</w:rPr>
      </w:pPr>
      <w:r>
        <w:rPr>
          <w:rFonts w:ascii="Times New Roman" w:hAnsi="Times New Roman" w:eastAsia="黑体" w:cs="Times New Roman"/>
          <w:sz w:val="32"/>
          <w:szCs w:val="36"/>
        </w:rPr>
        <w:t>申报学校：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黑体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 xml:space="preserve">推荐单位： </w:t>
      </w:r>
    </w:p>
    <w:p>
      <w:pPr>
        <w:spacing w:line="600" w:lineRule="exact"/>
        <w:ind w:right="28" w:firstLine="1280" w:firstLineChars="400"/>
        <w:rPr>
          <w:rFonts w:ascii="Times New Roman" w:hAnsi="Times New Roman" w:eastAsia="仿宋_GB2312" w:cs="Times New Roman"/>
          <w:sz w:val="32"/>
          <w:szCs w:val="36"/>
          <w:u w:val="single"/>
        </w:rPr>
      </w:pPr>
      <w:r>
        <w:rPr>
          <w:rFonts w:ascii="Times New Roman" w:hAnsi="Times New Roman" w:eastAsia="黑体" w:cs="Times New Roman"/>
          <w:sz w:val="32"/>
          <w:szCs w:val="36"/>
        </w:rPr>
        <w:t>填表日期：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浙江省教育厅</w:t>
      </w:r>
    </w:p>
    <w:p>
      <w:pPr>
        <w:snapToGrid w:val="0"/>
        <w:spacing w:line="240" w:lineRule="atLeast"/>
        <w:ind w:firstLine="53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2022年</w:t>
      </w:r>
      <w:r>
        <w:rPr>
          <w:rFonts w:hint="eastAsia" w:ascii="Times New Roman" w:hAnsi="Times New Roman" w:eastAsia="黑体" w:cs="Times New Roman"/>
          <w:sz w:val="32"/>
          <w:szCs w:val="32"/>
        </w:rPr>
        <w:t>5</w:t>
      </w:r>
      <w:r>
        <w:rPr>
          <w:rFonts w:ascii="Times New Roman" w:hAnsi="Times New Roman" w:eastAsia="黑体" w:cs="Times New Roman"/>
          <w:sz w:val="32"/>
          <w:szCs w:val="32"/>
        </w:rPr>
        <w:t>月</w:t>
      </w:r>
    </w:p>
    <w:p>
      <w:pPr>
        <w:rPr>
          <w:rFonts w:ascii="Times New Roman" w:hAnsi="Times New Roman" w:cs="Times New Roman"/>
        </w:rPr>
      </w:pPr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bookmarkStart w:id="0" w:name="_GoBack"/>
      <w:bookmarkEnd w:id="0"/>
    </w:p>
    <w:p>
      <w:pPr>
        <w:widowControl/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填报说明</w:t>
      </w:r>
    </w:p>
    <w:p>
      <w:pPr>
        <w:widowControl/>
        <w:jc w:val="center"/>
        <w:rPr>
          <w:rFonts w:ascii="Times New Roman" w:hAnsi="Times New Roman" w:eastAsia="方正小标宋简体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1.每门课程根据已开设两学期的实际情况，只能从“线上一流课程”“线下一流课程”“线上线下混合式一流课程”“社会实践一流课程”中选择一类进行申报。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2.申报课程名称、授课教师（含课程负责人）须与教务系统中已完成的学期一致，并须截图上传教务系统中课程开设信息。</w:t>
      </w:r>
    </w:p>
    <w:p>
      <w:pPr>
        <w:widowControl/>
        <w:ind w:firstLine="640" w:firstLineChars="200"/>
        <w:rPr>
          <w:rFonts w:ascii="Times New Roman" w:hAnsi="Times New Roman" w:eastAsia="仿宋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3.相同授课教师、不同选课编码的同一名称课程，若教学设计和教学实施方案相同，教学效果相近，可以合并申报。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" w:cs="Times New Roman"/>
          <w:sz w:val="32"/>
          <w:szCs w:val="32"/>
        </w:rPr>
        <w:t>4.</w:t>
      </w:r>
      <w:r>
        <w:rPr>
          <w:rFonts w:ascii="Times New Roman" w:hAnsi="Times New Roman" w:eastAsia="仿宋_GB2312" w:cs="Times New Roman"/>
          <w:sz w:val="32"/>
          <w:szCs w:val="32"/>
        </w:rPr>
        <w:t>专业类代码指《普通高等学校本科专业目录（2020）》中的代码。没有对应学科专业的课程，填写“0000”。</w:t>
      </w:r>
    </w:p>
    <w:p>
      <w:pPr>
        <w:pStyle w:val="12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12"/>
        <w:widowControl/>
        <w:ind w:left="360"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12"/>
        <w:widowControl/>
        <w:ind w:firstLine="0" w:firstLineChars="0"/>
        <w:rPr>
          <w:rFonts w:ascii="Times New Roman" w:hAnsi="Times New Roman" w:eastAsia="仿宋"/>
          <w:sz w:val="32"/>
          <w:szCs w:val="32"/>
        </w:rPr>
      </w:pPr>
    </w:p>
    <w:p>
      <w:pPr>
        <w:pStyle w:val="12"/>
        <w:widowControl/>
        <w:ind w:firstLine="0" w:firstLineChars="0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仿宋"/>
          <w:sz w:val="32"/>
          <w:szCs w:val="32"/>
        </w:rPr>
        <w:br w:type="page"/>
      </w:r>
      <w:r>
        <w:rPr>
          <w:rFonts w:ascii="Times New Roman" w:hAnsi="Times New Roman" w:eastAsia="黑体" w:cs="Times New Roman"/>
          <w:sz w:val="24"/>
        </w:rPr>
        <w:t>一、课程基本信息</w:t>
      </w:r>
    </w:p>
    <w:p>
      <w:pPr>
        <w:rPr>
          <w:rFonts w:ascii="Times New Roman" w:hAnsi="Times New Roman" w:eastAsia="楷体" w:cs="Times New Roman"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（一）线上一流课程</w:t>
      </w:r>
    </w:p>
    <w:tbl>
      <w:tblPr>
        <w:tblStyle w:val="7"/>
        <w:tblW w:w="0" w:type="auto"/>
        <w:tblInd w:w="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0"/>
        <w:gridCol w:w="61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（非必填项）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学时/学分</w:t>
            </w:r>
          </w:p>
        </w:tc>
        <w:tc>
          <w:tcPr>
            <w:tcW w:w="6174" w:type="dxa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  <w:u w:val="single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□学时 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</w:rPr>
              <w:t>学时  □学分</w:t>
            </w:r>
            <w:r>
              <w:rPr>
                <w:rFonts w:ascii="Times New Roman" w:hAnsi="Times New Roman" w:eastAsia="仿宋_GB2312" w:cs="Times New Roman"/>
                <w:sz w:val="24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sz w:val="24"/>
              </w:rPr>
              <w:t>学分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580" w:type="dxa"/>
            <w:tcBorders>
              <w:top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6174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书名、书号、作者、出版社、出版时间（上传封面及版权页）（非必填项）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开放程度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○面向社会和学校开放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○仅对本校（机构）组织的学习者开放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58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开课平台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其他开课平台：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课程开设期次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首次开课平台及时间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  日—  年  月  日；</w:t>
            </w:r>
          </w:p>
          <w:p>
            <w:pPr>
              <w:spacing w:line="340" w:lineRule="exact"/>
              <w:ind w:firstLine="1440" w:firstLineChars="6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月  日—  年  月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258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580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课程链接（近两年最优的两期，省平台课程无需填写）</w:t>
            </w: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6174" w:type="dxa"/>
            <w:vAlign w:val="center"/>
          </w:tcPr>
          <w:p>
            <w:pPr>
              <w:spacing w:line="340" w:lineRule="exact"/>
              <w:jc w:val="lef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</w:t>
            </w:r>
          </w:p>
        </w:tc>
      </w:tr>
    </w:tbl>
    <w:p>
      <w:pPr>
        <w:rPr>
          <w:rFonts w:ascii="Times New Roman" w:hAnsi="Times New Roman" w:eastAsia="楷体" w:cs="Times New Roman"/>
          <w:b/>
          <w:color w:val="0000FF"/>
          <w:sz w:val="24"/>
        </w:rPr>
      </w:pPr>
    </w:p>
    <w:p>
      <w:pPr>
        <w:rPr>
          <w:rFonts w:ascii="Times New Roman" w:hAnsi="Times New Roman" w:eastAsia="楷体" w:cs="Times New Roman"/>
          <w:b/>
          <w:sz w:val="24"/>
        </w:rPr>
      </w:pPr>
      <w:r>
        <w:rPr>
          <w:rFonts w:ascii="Times New Roman" w:hAnsi="Times New Roman" w:eastAsia="楷体" w:cs="Times New Roman"/>
          <w:b/>
          <w:sz w:val="24"/>
        </w:rPr>
        <w:t>（二）线下一流课程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7"/>
        <w:gridCol w:w="4647"/>
        <w:gridCol w:w="12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课程编码+选课编码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47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58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2617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905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2617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905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（三）线上线下混合式一流课程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4673"/>
        <w:gridCol w:w="12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课程类型</w:t>
            </w:r>
          </w:p>
        </w:tc>
        <w:tc>
          <w:tcPr>
            <w:tcW w:w="467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○文化素质课  ○公共基础课  ○专业课</w:t>
            </w:r>
          </w:p>
        </w:tc>
        <w:tc>
          <w:tcPr>
            <w:tcW w:w="1223" w:type="dxa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先修（前序）课程名称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后续课程名称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主要教材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书名、书号、作者、出版社、出版时间（上传封面及版权页）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使用的在线课程</w:t>
            </w: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○国家线上一流课程或及名称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○国家虚拟仿真实验教学一流课程及名称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○否 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使用方式：  ○MOOC  ○SPOC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所属高校：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0" w:type="dxa"/>
            <w:vMerge w:val="continue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896" w:type="dxa"/>
            <w:gridSpan w:val="2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课程首页网址：</w:t>
            </w: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</w:p>
    <w:p>
      <w:pPr>
        <w:spacing w:line="360" w:lineRule="exact"/>
        <w:rPr>
          <w:rFonts w:ascii="Times New Roman" w:hAnsi="Times New Roman" w:eastAsia="楷体" w:cs="Times New Roman"/>
          <w:b/>
          <w:bCs/>
          <w:sz w:val="24"/>
        </w:rPr>
      </w:pPr>
      <w:r>
        <w:rPr>
          <w:rFonts w:ascii="Times New Roman" w:hAnsi="Times New Roman" w:eastAsia="楷体" w:cs="Times New Roman"/>
          <w:b/>
          <w:bCs/>
          <w:sz w:val="24"/>
        </w:rPr>
        <w:t>（四）社会实践一流课程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55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课程名称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课程编码</w:t>
            </w:r>
          </w:p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（教务系统中的编码）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课程类别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○创新创业类    ○思想政治理论课类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○专业类        ○其他（填写）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课程性质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○必修          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开课年级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面向专业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实践基地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名称及所在地：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时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总学时： 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理论课学时：        </w:t>
            </w:r>
          </w:p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实践学时：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    分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992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最近两期开课时间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0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  年  月  日—  年  月  日（上传教务系统截图）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" w:hRule="atLeast"/>
        </w:trPr>
        <w:tc>
          <w:tcPr>
            <w:tcW w:w="2992" w:type="dxa"/>
            <w:vAlign w:val="center"/>
          </w:tcPr>
          <w:p>
            <w:pPr>
              <w:spacing w:line="340" w:lineRule="exac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最近两期学生总人数</w:t>
            </w:r>
          </w:p>
        </w:tc>
        <w:tc>
          <w:tcPr>
            <w:tcW w:w="5530" w:type="dxa"/>
            <w:vAlign w:val="center"/>
          </w:tcPr>
          <w:p>
            <w:pPr>
              <w:spacing w:line="340" w:lineRule="exac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60" w:lineRule="exact"/>
        <w:rPr>
          <w:rFonts w:ascii="Times New Roman" w:hAnsi="Times New Roman" w:eastAsia="仿宋_GB2312" w:cs="Times New Roman"/>
          <w:sz w:val="22"/>
        </w:rPr>
      </w:pPr>
      <w:r>
        <w:rPr>
          <w:rFonts w:ascii="Times New Roman" w:hAnsi="Times New Roman" w:eastAsia="仿宋_GB2312" w:cs="Times New Roman"/>
          <w:sz w:val="22"/>
        </w:rPr>
        <w:t>注：（教务系统截图须至少包含课程编码、选课编码、开课时间、授课教师姓名等信息）</w:t>
      </w:r>
    </w:p>
    <w:p>
      <w:pPr>
        <w:rPr>
          <w:rFonts w:ascii="Times New Roman" w:hAnsi="Times New Roman" w:eastAsia="黑体" w:cs="Times New Roman"/>
          <w:sz w:val="24"/>
        </w:rPr>
      </w:pPr>
    </w:p>
    <w:p>
      <w:pPr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二、授课教师（教学团队）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734"/>
        <w:gridCol w:w="1210"/>
        <w:gridCol w:w="734"/>
        <w:gridCol w:w="733"/>
        <w:gridCol w:w="1209"/>
        <w:gridCol w:w="1212"/>
        <w:gridCol w:w="1209"/>
        <w:gridCol w:w="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140" w:hRule="atLeast"/>
        </w:trPr>
        <w:tc>
          <w:tcPr>
            <w:tcW w:w="8508" w:type="dxa"/>
            <w:gridSpan w:val="9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课程团队主要成员</w:t>
            </w:r>
          </w:p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（序号1为课程负责人，课程负责人及团队其他主要成员总人数限5人之内）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3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姓名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单位</w:t>
            </w:r>
          </w:p>
        </w:tc>
        <w:tc>
          <w:tcPr>
            <w:tcW w:w="1210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出生年月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dxa"/>
          <w:trHeight w:val="90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0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733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85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授课教师（课程负责人）教学情况（300字以内）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8520" w:type="dxa"/>
            <w:gridSpan w:val="10"/>
            <w:tcBorders>
              <w:top w:val="single" w:color="auto" w:sz="4" w:space="0"/>
            </w:tcBorders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（教学经历：近5年来在承担学校教学任务、开展教学研究、获得教学奖励方面的情况）</w:t>
            </w: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三、课程目标（300字以内）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（结合本校办学定位、学生情况、专业人才培养要求，具体描述学习本课程后应该达到的知识、能力、素质目标。）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四、课程思政实施情况（300字以内）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</w:trPr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楷体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（本课程蕴含的育人元素，以及育人元素于课程教学的切入点及其实施路径。）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spacing w:line="340" w:lineRule="atLeast"/>
        <w:rPr>
          <w:rFonts w:ascii="Times New Roman" w:hAnsi="Times New Roman" w:eastAsia="黑体" w:cs="Times New Roman"/>
          <w:sz w:val="24"/>
        </w:rPr>
      </w:pPr>
    </w:p>
    <w:p>
      <w:pPr>
        <w:spacing w:line="340" w:lineRule="atLeast"/>
        <w:rPr>
          <w:rFonts w:ascii="Times New Roman" w:hAnsi="Times New Roman" w:eastAsia="黑体" w:cs="Times New Roman"/>
          <w:sz w:val="24"/>
        </w:rPr>
      </w:pPr>
      <w:r>
        <w:rPr>
          <w:rFonts w:ascii="Times New Roman" w:hAnsi="Times New Roman" w:eastAsia="黑体" w:cs="Times New Roman"/>
          <w:sz w:val="24"/>
        </w:rPr>
        <w:t>五、课程建设及应用情况（1500字以内）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（本课程的建设发展历程，课程与教学改革要解决的重点问题，课程内容与资源建设及应用情况，课程教学内容及组织实施情况，课程成绩评定方式，课程评价及改革成效等情况。）</w:t>
            </w: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</w:tbl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六、课程特色与创新（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（概述本课程的特色及教学改革创新点。）</w:t>
            </w: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</w:p>
        </w:tc>
      </w:tr>
    </w:tbl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七、课程建设计划（</w:t>
      </w:r>
      <w:r>
        <w:rPr>
          <w:rFonts w:hint="eastAsia" w:ascii="Times New Roman" w:hAnsi="Times New Roman" w:eastAsia="黑体"/>
          <w:sz w:val="24"/>
          <w:szCs w:val="24"/>
        </w:rPr>
        <w:t>500</w:t>
      </w:r>
      <w:r>
        <w:rPr>
          <w:rFonts w:ascii="Times New Roman" w:hAnsi="Times New Roman" w:eastAsia="黑体"/>
          <w:sz w:val="24"/>
          <w:szCs w:val="24"/>
        </w:rPr>
        <w:t>字以内）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spacing w:line="340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（今后五年课程的持续建设计划、需要进一步解决的问题，改革方向和改进措施等。）</w:t>
            </w: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八、附件材料清单（线上一流课程不需要提供附件材料）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5" w:hRule="atLeast"/>
        </w:trPr>
        <w:tc>
          <w:tcPr>
            <w:tcW w:w="8522" w:type="dxa"/>
          </w:tcPr>
          <w:p>
            <w:pPr>
              <w:pStyle w:val="1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课程负责人的10分钟“说课”视频（必须提供）</w:t>
            </w:r>
          </w:p>
          <w:p>
            <w:pPr>
              <w:pStyle w:val="12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[含课程概述、教学设计思路、教学环境（课堂或线上或实践）、教学方法、创新特色、教学效果评价与比较等。技术要求：分辨率720P及以上，MP4格式，图像清晰稳定，声音清楚。视频中标注出镜人姓名、单位，课程负责人出镜时间不得少于3分钟。]</w:t>
            </w:r>
          </w:p>
          <w:p>
            <w:pPr>
              <w:pStyle w:val="12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教学设计样例说明（必须提供）</w:t>
            </w:r>
          </w:p>
          <w:p>
            <w:pPr>
              <w:pStyle w:val="12"/>
              <w:adjustRightInd w:val="0"/>
              <w:snapToGrid w:val="0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</w:t>
            </w:r>
            <w:r>
              <w:rPr>
                <w:rFonts w:hint="eastAsia" w:ascii="Times New Roman" w:hAnsi="Times New Roman" w:eastAsia="仿宋_GB2312"/>
                <w:sz w:val="24"/>
                <w:szCs w:val="24"/>
              </w:rPr>
              <w:t>5</w:t>
            </w:r>
            <w:r>
              <w:rPr>
                <w:rFonts w:ascii="Times New Roman" w:hAnsi="Times New Roman" w:eastAsia="仿宋_GB2312"/>
                <w:sz w:val="24"/>
                <w:szCs w:val="24"/>
              </w:rPr>
              <w:t>张教学活动的图片。要求教学设计样例应具有较强的可读性，表述清晰流畅。课程负责人签字。）</w:t>
            </w:r>
          </w:p>
          <w:p>
            <w:pPr>
              <w:pStyle w:val="1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最近一学期的教学日历（必须提供）</w:t>
            </w:r>
          </w:p>
          <w:p>
            <w:pPr>
              <w:pStyle w:val="12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最近一学期的测验、考试（考核）及答案（成果等）（必须提供）</w:t>
            </w:r>
          </w:p>
          <w:p>
            <w:pPr>
              <w:pStyle w:val="12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最近两学期的学生成绩分布统计（必须提供）</w:t>
            </w:r>
          </w:p>
          <w:p>
            <w:pPr>
              <w:pStyle w:val="12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最近两学期的学生在线学习数据（仅混合式课程必须提供）</w:t>
            </w:r>
          </w:p>
          <w:p>
            <w:pPr>
              <w:pStyle w:val="12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2"/>
              <w:numPr>
                <w:ilvl w:val="0"/>
                <w:numId w:val="1"/>
              </w:numPr>
              <w:adjustRightInd w:val="0"/>
              <w:snapToGrid w:val="0"/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最近一学期的课程教案（选择性提供）</w:t>
            </w:r>
          </w:p>
          <w:p>
            <w:pPr>
              <w:pStyle w:val="12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（课程负责人签字。）</w:t>
            </w:r>
          </w:p>
          <w:p>
            <w:pPr>
              <w:pStyle w:val="1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最近一学期学生评教结果统计（选择性提供）</w:t>
            </w:r>
          </w:p>
          <w:p>
            <w:pPr>
              <w:pStyle w:val="12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最近一次学校对课堂教学评价（选择性提供）</w:t>
            </w:r>
          </w:p>
          <w:p>
            <w:pPr>
              <w:pStyle w:val="12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（申报学校教务处盖章。）</w:t>
            </w:r>
          </w:p>
          <w:p>
            <w:pPr>
              <w:pStyle w:val="1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教学（课堂或实践）实录视频（选择性提供）</w:t>
            </w:r>
          </w:p>
          <w:p>
            <w:pPr>
              <w:pStyle w:val="12"/>
              <w:spacing w:line="340" w:lineRule="atLeas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（完整的一节课堂实录，至少40分钟，技术要求：分辨率720P及以上，MP4格式，图像清晰稳定，声音清楚。教师必须出镜，视频中需标注教师姓名、单位；要有学生的镜头，并须告知学生可能出现在视频中，此视频会公开。）</w:t>
            </w:r>
          </w:p>
          <w:p>
            <w:pPr>
              <w:pStyle w:val="12"/>
              <w:numPr>
                <w:ilvl w:val="0"/>
                <w:numId w:val="1"/>
              </w:numPr>
              <w:spacing w:line="340" w:lineRule="atLeast"/>
              <w:ind w:left="0" w:firstLine="482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  <w:szCs w:val="24"/>
              </w:rPr>
              <w:t>其他材料，不超过2份（选择性提供）</w:t>
            </w:r>
          </w:p>
          <w:p>
            <w:pPr>
              <w:spacing w:line="340" w:lineRule="atLeast"/>
              <w:ind w:firstLine="482" w:firstLineChars="200"/>
              <w:rPr>
                <w:rFonts w:ascii="Times New Roman" w:hAnsi="Times New Roman" w:eastAsia="仿宋_GB2312" w:cs="Times New Roman"/>
                <w:b/>
                <w:bCs/>
                <w:w w:val="95"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bCs/>
                <w:sz w:val="24"/>
              </w:rPr>
              <w:t>以上材料均可能在网上公开，请严格审查，确保不违反有关法律及保密规定。</w:t>
            </w:r>
          </w:p>
        </w:tc>
      </w:tr>
    </w:tbl>
    <w:p>
      <w:pPr>
        <w:pStyle w:val="12"/>
        <w:adjustRightInd w:val="0"/>
        <w:snapToGrid w:val="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adjustRightInd w:val="0"/>
        <w:snapToGrid w:val="0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九、课程负责人承诺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0" w:hRule="atLeast"/>
        </w:trPr>
        <w:tc>
          <w:tcPr>
            <w:tcW w:w="8522" w:type="dxa"/>
          </w:tcPr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adjustRightInd w:val="0"/>
              <w:snapToGrid w:val="0"/>
              <w:spacing w:line="3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本人已认真填写并检查以上材料，保证内容真实有效，保证课程资源知识产权清晰、无侵权使用的情况，课程资源内容不存在政治性、思想性、科学性和规范性问题。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课程负责人（签字）：</w:t>
            </w:r>
          </w:p>
          <w:p>
            <w:pPr>
              <w:wordWrap w:val="0"/>
              <w:adjustRightInd w:val="0"/>
              <w:snapToGrid w:val="0"/>
              <w:spacing w:line="300" w:lineRule="exact"/>
              <w:ind w:right="2520" w:rightChars="1200" w:firstLine="480" w:firstLineChars="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十、学校教指委或学术委员会课程评价意见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522" w:type="dxa"/>
          </w:tcPr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340" w:lineRule="atLeast"/>
              <w:ind w:right="3150" w:rightChars="1500"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wordWrap w:val="0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负责人（签字）：</w:t>
            </w:r>
          </w:p>
          <w:p>
            <w:pPr>
              <w:pStyle w:val="12"/>
              <w:spacing w:line="400" w:lineRule="atLeast"/>
              <w:ind w:right="2520" w:rightChars="1200" w:firstLine="0" w:firstLineChars="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  <w:p>
            <w:pPr>
              <w:pStyle w:val="12"/>
              <w:spacing w:line="340" w:lineRule="atLeast"/>
              <w:ind w:firstLine="0" w:firstLineChars="0"/>
              <w:jc w:val="center"/>
              <w:rPr>
                <w:rFonts w:ascii="Times New Roman" w:hAnsi="Times New Roman" w:eastAsia="仿宋_GB2312"/>
                <w:sz w:val="24"/>
                <w:szCs w:val="24"/>
              </w:rPr>
            </w:pPr>
          </w:p>
        </w:tc>
      </w:tr>
    </w:tbl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</w:p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十一、学校审查意见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pStyle w:val="12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该课程内容及上传的申报材料无危害国家安全、涉密及其他不适宜公开传播的内容，思想导向正确，不存在政治性、思想性问题。</w:t>
            </w:r>
          </w:p>
          <w:p>
            <w:pPr>
              <w:pStyle w:val="12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>
            <w:pPr>
              <w:pStyle w:val="12"/>
              <w:spacing w:line="400" w:lineRule="exact"/>
              <w:ind w:firstLine="480"/>
              <w:rPr>
                <w:rFonts w:ascii="Times New Roman" w:hAnsi="Times New Roman" w:eastAsia="仿宋_GB2312"/>
                <w:sz w:val="24"/>
                <w:szCs w:val="24"/>
              </w:rPr>
            </w:pPr>
          </w:p>
          <w:p>
            <w:pPr>
              <w:pStyle w:val="12"/>
              <w:wordWrap w:val="0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学校党委（盖章）</w:t>
            </w:r>
          </w:p>
          <w:p>
            <w:pPr>
              <w:pStyle w:val="12"/>
              <w:spacing w:line="400" w:lineRule="exact"/>
              <w:ind w:right="2520" w:rightChars="1200" w:firstLine="480"/>
              <w:jc w:val="right"/>
              <w:rPr>
                <w:rFonts w:ascii="Times New Roman" w:hAnsi="Times New Roman" w:eastAsia="仿宋_GB2312"/>
                <w:sz w:val="24"/>
                <w:szCs w:val="24"/>
              </w:rPr>
            </w:pPr>
            <w:r>
              <w:rPr>
                <w:rFonts w:ascii="Times New Roman" w:hAnsi="Times New Roman" w:eastAsia="仿宋_GB2312"/>
                <w:sz w:val="24"/>
                <w:szCs w:val="24"/>
              </w:rPr>
              <w:t>年   月   日</w:t>
            </w:r>
          </w:p>
          <w:p>
            <w:pPr>
              <w:pStyle w:val="12"/>
              <w:spacing w:line="340" w:lineRule="atLeast"/>
              <w:ind w:firstLine="0" w:firstLineChars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>
      <w:pPr>
        <w:pStyle w:val="12"/>
        <w:spacing w:line="340" w:lineRule="atLeast"/>
        <w:ind w:firstLine="0" w:firstLineChars="0"/>
        <w:rPr>
          <w:rFonts w:ascii="Times New Roman" w:hAnsi="Times New Roman" w:eastAsia="黑体"/>
          <w:sz w:val="24"/>
          <w:szCs w:val="24"/>
        </w:rPr>
      </w:pPr>
      <w:r>
        <w:rPr>
          <w:rFonts w:ascii="Times New Roman" w:hAnsi="Times New Roman" w:eastAsia="黑体"/>
          <w:sz w:val="24"/>
          <w:szCs w:val="24"/>
        </w:rPr>
        <w:t>十二、申报学校承诺意见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2" w:hRule="atLeast"/>
        </w:trPr>
        <w:tc>
          <w:tcPr>
            <w:tcW w:w="8522" w:type="dxa"/>
          </w:tcPr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学校对课程有关信息及课程负责人填报的内容进行了核实，保证真实性。经对该课程评审评价，择优申报推荐。</w:t>
            </w:r>
          </w:p>
          <w:p>
            <w:pPr>
              <w:spacing w:line="400" w:lineRule="exact"/>
              <w:ind w:firstLine="480" w:firstLineChars="200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该课程如果被认定为“省级一流本科课程”，学校承诺为课程团队提供政策、经费等方面的支持，确保该课程继续建设五年。学校同意课程建设和改革成果在指定的网站上公开展示和分享。学校将监督课程教学团队经审核程序后更新资源和数据。</w:t>
            </w:r>
          </w:p>
          <w:p>
            <w:pPr>
              <w:spacing w:line="400" w:lineRule="exact"/>
              <w:ind w:right="168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主管校领导签字：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（学校公章）</w:t>
            </w:r>
          </w:p>
          <w:p>
            <w:pPr>
              <w:wordWrap w:val="0"/>
              <w:spacing w:line="400" w:lineRule="exact"/>
              <w:ind w:right="2520" w:rightChars="1200"/>
              <w:jc w:val="right"/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年   月   日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B4DD7"/>
    <w:multiLevelType w:val="multilevel"/>
    <w:tmpl w:val="5FBB4DD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 w:ascii="Times New Roman" w:hAnsi="Times New Roman" w:cs="Times New Roman"/>
        <w:b/>
        <w:bCs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MDQ2ZDQ3OWQzY2JiOTEwNGI0MWIwMzEzZWY3N2IifQ=="/>
  </w:docVars>
  <w:rsids>
    <w:rsidRoot w:val="48E31B2B"/>
    <w:rsid w:val="0FC91996"/>
    <w:rsid w:val="117537D1"/>
    <w:rsid w:val="13D9149E"/>
    <w:rsid w:val="15A74F7A"/>
    <w:rsid w:val="23CE0753"/>
    <w:rsid w:val="25A92729"/>
    <w:rsid w:val="27FB5DC7"/>
    <w:rsid w:val="2CF06BD6"/>
    <w:rsid w:val="2D9A3080"/>
    <w:rsid w:val="2E423150"/>
    <w:rsid w:val="30D708E9"/>
    <w:rsid w:val="315E336D"/>
    <w:rsid w:val="39935DCE"/>
    <w:rsid w:val="3A9C3597"/>
    <w:rsid w:val="3FC4593E"/>
    <w:rsid w:val="40693386"/>
    <w:rsid w:val="425619A9"/>
    <w:rsid w:val="46163C45"/>
    <w:rsid w:val="48E31B2B"/>
    <w:rsid w:val="56B647F2"/>
    <w:rsid w:val="61F91E34"/>
    <w:rsid w:val="63CF64E4"/>
    <w:rsid w:val="6480555E"/>
    <w:rsid w:val="683E4AC5"/>
    <w:rsid w:val="6C056EA8"/>
    <w:rsid w:val="6C113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0"/>
    <w:pPr>
      <w:keepNext/>
      <w:keepLines/>
      <w:spacing w:line="360" w:lineRule="auto"/>
      <w:ind w:firstLine="0" w:firstLineChars="0"/>
      <w:jc w:val="center"/>
      <w:outlineLvl w:val="0"/>
    </w:pPr>
    <w:rPr>
      <w:rFonts w:ascii="Calibri" w:hAnsi="Calibri" w:eastAsia="仿宋_GB2312" w:cs="Times New Roman"/>
      <w:b/>
      <w:bCs/>
      <w:kern w:val="44"/>
      <w:sz w:val="32"/>
      <w:szCs w:val="44"/>
    </w:rPr>
  </w:style>
  <w:style w:type="paragraph" w:styleId="3">
    <w:name w:val="heading 2"/>
    <w:basedOn w:val="1"/>
    <w:next w:val="1"/>
    <w:link w:val="10"/>
    <w:semiHidden/>
    <w:unhideWhenUsed/>
    <w:qFormat/>
    <w:uiPriority w:val="0"/>
    <w:pPr>
      <w:keepNext/>
      <w:keepLines/>
      <w:spacing w:before="100" w:beforeLines="100" w:line="360" w:lineRule="auto"/>
      <w:ind w:firstLine="0" w:firstLineChars="0"/>
      <w:outlineLvl w:val="1"/>
    </w:pPr>
    <w:rPr>
      <w:rFonts w:ascii="等线 Light" w:hAnsi="等线 Light" w:eastAsia="黑体" w:cs="Times New Roman"/>
      <w:bCs/>
      <w:szCs w:val="32"/>
    </w:rPr>
  </w:style>
  <w:style w:type="paragraph" w:styleId="4">
    <w:name w:val="heading 3"/>
    <w:basedOn w:val="1"/>
    <w:next w:val="1"/>
    <w:link w:val="11"/>
    <w:semiHidden/>
    <w:unhideWhenUsed/>
    <w:qFormat/>
    <w:uiPriority w:val="0"/>
    <w:pPr>
      <w:keepNext/>
      <w:keepLines/>
      <w:adjustRightInd w:val="0"/>
      <w:snapToGrid w:val="0"/>
      <w:spacing w:before="50" w:beforeLines="50" w:line="360" w:lineRule="auto"/>
      <w:ind w:left="0" w:firstLine="0" w:firstLineChars="0"/>
      <w:jc w:val="left"/>
      <w:outlineLvl w:val="2"/>
    </w:pPr>
    <w:rPr>
      <w:rFonts w:ascii="仿宋_GB2312" w:hAnsi="仿宋_GB2312" w:cs="Times New Roman"/>
      <w:b/>
      <w:bCs/>
      <w:szCs w:val="3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1 字符"/>
    <w:link w:val="2"/>
    <w:qFormat/>
    <w:uiPriority w:val="9"/>
    <w:rPr>
      <w:rFonts w:ascii="Calibri" w:hAnsi="Calibri" w:eastAsia="仿宋_GB2312" w:cs="Times New Roman"/>
      <w:b/>
      <w:bCs/>
      <w:kern w:val="44"/>
      <w:sz w:val="32"/>
      <w:szCs w:val="44"/>
    </w:rPr>
  </w:style>
  <w:style w:type="character" w:customStyle="1" w:styleId="10">
    <w:name w:val="标题 2 字符"/>
    <w:link w:val="3"/>
    <w:qFormat/>
    <w:uiPriority w:val="9"/>
    <w:rPr>
      <w:rFonts w:ascii="等线 Light" w:hAnsi="等线 Light" w:eastAsia="黑体" w:cs="Times New Roman"/>
      <w:bCs/>
      <w:sz w:val="32"/>
      <w:szCs w:val="32"/>
    </w:rPr>
  </w:style>
  <w:style w:type="character" w:customStyle="1" w:styleId="11">
    <w:name w:val="标题 3 字符"/>
    <w:link w:val="4"/>
    <w:qFormat/>
    <w:uiPriority w:val="9"/>
    <w:rPr>
      <w:rFonts w:ascii="仿宋_GB2312" w:hAnsi="仿宋_GB2312" w:eastAsia="仿宋" w:cs="Times New Roman"/>
      <w:b/>
      <w:bCs/>
      <w:sz w:val="30"/>
      <w:szCs w:val="30"/>
    </w:rPr>
  </w:style>
  <w:style w:type="paragraph" w:customStyle="1" w:styleId="12">
    <w:name w:val="_Style 2"/>
    <w:basedOn w:val="1"/>
    <w:qFormat/>
    <w:uiPriority w:val="34"/>
    <w:pPr>
      <w:ind w:firstLine="420" w:firstLineChars="200"/>
    </w:pPr>
    <w:rPr>
      <w:rFonts w:ascii="Calibri" w:hAnsi="Calibri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2022-06-08T02:08:00Z</dcterms:created>
  <dc:creator>沃崇娜 </dc:creator>
  <cp:lastModifiedBy>沃崇娜 </cp:lastModifiedBy>
  <dcterms:modified xsi:type="dcterms:W3CDTF">2022-06-08T05:31:23Z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765A7B0F40E74E4A9CF1F610988ED597</vt:lpwstr>
  </property>
</Properties>
</file>