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920F3B" w:rsidRPr="00D0630C" w:rsidRDefault="009B713F">
      <w:pPr>
        <w:tabs>
          <w:tab w:val="left" w:pos="6379"/>
        </w:tabs>
        <w:spacing w:afterLines="100" w:after="312" w:line="560" w:lineRule="exact"/>
        <w:ind w:leftChars="-67" w:left="-20" w:rightChars="-27" w:right="-65" w:hangingChars="32" w:hanging="141"/>
        <w:jc w:val="center"/>
        <w:rPr>
          <w:rFonts w:ascii="Times New Roman" w:eastAsia="方正小标宋简体" w:hAnsi="Times New Roman" w:cs="Times New Roman Regular"/>
          <w:sz w:val="44"/>
          <w:szCs w:val="44"/>
        </w:rPr>
      </w:pPr>
      <w:r w:rsidRPr="00D0630C">
        <w:rPr>
          <w:rFonts w:ascii="Times New Roman" w:eastAsia="方正小标宋简体" w:hAnsi="Times New Roman" w:cs="Times New Roman Regular" w:hint="eastAsia"/>
          <w:sz w:val="44"/>
          <w:szCs w:val="44"/>
        </w:rPr>
        <w:t>浙江工业大学“研究生学术之星”申请表</w:t>
      </w:r>
    </w:p>
    <w:p w:rsidR="00920F3B" w:rsidRPr="00D0630C" w:rsidRDefault="009B713F">
      <w:pPr>
        <w:spacing w:beforeLines="50" w:before="156" w:after="120"/>
        <w:rPr>
          <w:rFonts w:ascii="Times New Roman" w:eastAsia="黑体" w:hAnsi="Times New Roman"/>
          <w:sz w:val="30"/>
          <w:szCs w:val="30"/>
        </w:rPr>
      </w:pPr>
      <w:r w:rsidRPr="00D0630C">
        <w:rPr>
          <w:rFonts w:ascii="Times New Roman" w:eastAsia="黑体" w:hAnsi="Times New Roman" w:hint="eastAsia"/>
          <w:sz w:val="30"/>
          <w:szCs w:val="30"/>
        </w:rPr>
        <w:t>一、个人信息</w:t>
      </w:r>
    </w:p>
    <w:tbl>
      <w:tblPr>
        <w:tblW w:w="9126"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817"/>
        <w:gridCol w:w="6"/>
        <w:gridCol w:w="2567"/>
        <w:gridCol w:w="2976"/>
        <w:gridCol w:w="1760"/>
      </w:tblGrid>
      <w:tr w:rsidR="00920F3B" w:rsidRPr="00D0630C" w:rsidTr="002030E7">
        <w:trPr>
          <w:trHeight w:hRule="exact" w:val="811"/>
        </w:trPr>
        <w:tc>
          <w:tcPr>
            <w:tcW w:w="182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b/>
                <w:sz w:val="28"/>
                <w:szCs w:val="28"/>
              </w:rPr>
              <w:br w:type="page"/>
            </w:r>
            <w:r w:rsidRPr="001D6401">
              <w:rPr>
                <w:rFonts w:asciiTheme="minorEastAsia" w:eastAsiaTheme="minorEastAsia" w:hAnsiTheme="minorEastAsia" w:hint="eastAsia"/>
                <w:b/>
                <w:sz w:val="28"/>
                <w:szCs w:val="28"/>
              </w:rPr>
              <w:br w:type="page"/>
            </w:r>
            <w:r w:rsidRPr="001D6401">
              <w:rPr>
                <w:rFonts w:asciiTheme="minorEastAsia" w:eastAsiaTheme="minorEastAsia" w:hAnsiTheme="minorEastAsia" w:hint="eastAsia"/>
                <w:sz w:val="28"/>
                <w:szCs w:val="28"/>
              </w:rPr>
              <w:t>姓    名</w:t>
            </w:r>
          </w:p>
        </w:tc>
        <w:tc>
          <w:tcPr>
            <w:tcW w:w="256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rsidP="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张歌斐</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学    院</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计算机科学与技术学院</w:t>
            </w:r>
          </w:p>
        </w:tc>
      </w:tr>
      <w:tr w:rsidR="00920F3B" w:rsidRPr="00D0630C" w:rsidTr="002030E7">
        <w:trPr>
          <w:trHeight w:hRule="exact" w:val="811"/>
        </w:trPr>
        <w:tc>
          <w:tcPr>
            <w:tcW w:w="182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专    业</w:t>
            </w:r>
          </w:p>
        </w:tc>
        <w:tc>
          <w:tcPr>
            <w:tcW w:w="256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rsidP="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计算机科学与技术</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sz w:val="28"/>
                <w:szCs w:val="28"/>
              </w:rPr>
              <w:t>导师</w:t>
            </w:r>
            <w:r w:rsidRPr="001D6401">
              <w:rPr>
                <w:rFonts w:asciiTheme="minorEastAsia" w:eastAsiaTheme="minorEastAsia" w:hAnsiTheme="minorEastAsia" w:hint="eastAsia"/>
                <w:sz w:val="28"/>
                <w:szCs w:val="28"/>
              </w:rPr>
              <w:t>（组）</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311826">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梁荣华，</w:t>
            </w:r>
            <w:r w:rsidR="002030E7" w:rsidRPr="001D6401">
              <w:rPr>
                <w:rFonts w:asciiTheme="minorEastAsia" w:eastAsiaTheme="minorEastAsia" w:hAnsiTheme="minorEastAsia" w:hint="eastAsia"/>
                <w:sz w:val="28"/>
                <w:szCs w:val="28"/>
              </w:rPr>
              <w:t>孙国道</w:t>
            </w:r>
          </w:p>
        </w:tc>
      </w:tr>
      <w:tr w:rsidR="00920F3B" w:rsidRPr="00D0630C" w:rsidTr="002030E7">
        <w:trPr>
          <w:trHeight w:hRule="exact" w:val="811"/>
        </w:trPr>
        <w:tc>
          <w:tcPr>
            <w:tcW w:w="182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在读学位</w:t>
            </w:r>
          </w:p>
        </w:tc>
        <w:tc>
          <w:tcPr>
            <w:tcW w:w="256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rsidP="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博士学位</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入学时间</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heme="minorEastAsia" w:eastAsiaTheme="minorEastAsia" w:hAnsiTheme="minorEastAsia"/>
                <w:sz w:val="28"/>
                <w:szCs w:val="28"/>
              </w:rPr>
            </w:pPr>
            <w:r w:rsidRPr="001D6401">
              <w:rPr>
                <w:rFonts w:ascii="Times New Roman" w:eastAsiaTheme="minorEastAsia" w:hAnsi="Times New Roman" w:cs="Times New Roman"/>
                <w:sz w:val="28"/>
                <w:szCs w:val="28"/>
              </w:rPr>
              <w:t>2021</w:t>
            </w:r>
            <w:r w:rsidRPr="001D6401">
              <w:rPr>
                <w:rFonts w:asciiTheme="minorEastAsia" w:eastAsiaTheme="minorEastAsia" w:hAnsiTheme="minorEastAsia" w:hint="eastAsia"/>
                <w:sz w:val="28"/>
                <w:szCs w:val="28"/>
              </w:rPr>
              <w:t>年</w:t>
            </w:r>
          </w:p>
        </w:tc>
      </w:tr>
      <w:tr w:rsidR="00920F3B" w:rsidRPr="00D0630C" w:rsidTr="002030E7">
        <w:trPr>
          <w:trHeight w:hRule="exact" w:val="811"/>
        </w:trPr>
        <w:tc>
          <w:tcPr>
            <w:tcW w:w="182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学    号</w:t>
            </w:r>
          </w:p>
        </w:tc>
        <w:tc>
          <w:tcPr>
            <w:tcW w:w="256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rsidP="002030E7">
            <w:pPr>
              <w:spacing w:line="400" w:lineRule="exact"/>
              <w:jc w:val="center"/>
              <w:rPr>
                <w:rFonts w:ascii="Times New Roman" w:eastAsiaTheme="minorEastAsia" w:hAnsi="Times New Roman" w:cs="Times New Roman"/>
                <w:sz w:val="28"/>
                <w:szCs w:val="28"/>
              </w:rPr>
            </w:pPr>
            <w:r w:rsidRPr="001D6401">
              <w:rPr>
                <w:rFonts w:ascii="Times New Roman" w:eastAsiaTheme="minorEastAsia" w:hAnsi="Times New Roman" w:cs="Times New Roman"/>
                <w:sz w:val="28"/>
                <w:szCs w:val="28"/>
              </w:rPr>
              <w:t>1112112023</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出生年月</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imes New Roman" w:eastAsiaTheme="minorEastAsia" w:hAnsi="Times New Roman" w:cs="Times New Roman"/>
                <w:sz w:val="28"/>
                <w:szCs w:val="28"/>
              </w:rPr>
            </w:pPr>
            <w:r w:rsidRPr="001D6401">
              <w:rPr>
                <w:rFonts w:ascii="Times New Roman" w:eastAsiaTheme="minorEastAsia" w:hAnsi="Times New Roman" w:cs="Times New Roman"/>
                <w:sz w:val="28"/>
                <w:szCs w:val="28"/>
              </w:rPr>
              <w:t>1998.10</w:t>
            </w:r>
          </w:p>
        </w:tc>
      </w:tr>
      <w:tr w:rsidR="00920F3B" w:rsidRPr="00D0630C" w:rsidTr="002030E7">
        <w:trPr>
          <w:trHeight w:hRule="exact" w:val="811"/>
        </w:trPr>
        <w:tc>
          <w:tcPr>
            <w:tcW w:w="182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政治面貌</w:t>
            </w:r>
          </w:p>
        </w:tc>
        <w:tc>
          <w:tcPr>
            <w:tcW w:w="256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rsidP="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群众</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性    别</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女</w:t>
            </w:r>
          </w:p>
        </w:tc>
      </w:tr>
      <w:tr w:rsidR="00920F3B" w:rsidRPr="00D0630C" w:rsidTr="002030E7">
        <w:trPr>
          <w:trHeight w:hRule="exact" w:val="811"/>
        </w:trPr>
        <w:tc>
          <w:tcPr>
            <w:tcW w:w="182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手    机</w:t>
            </w:r>
          </w:p>
        </w:tc>
        <w:tc>
          <w:tcPr>
            <w:tcW w:w="256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imes New Roman" w:eastAsiaTheme="minorEastAsia" w:hAnsi="Times New Roman" w:cs="Times New Roman"/>
                <w:sz w:val="28"/>
                <w:szCs w:val="28"/>
              </w:rPr>
            </w:pPr>
            <w:r w:rsidRPr="001D6401">
              <w:rPr>
                <w:rFonts w:ascii="Times New Roman" w:eastAsiaTheme="minorEastAsia" w:hAnsi="Times New Roman" w:cs="Times New Roman"/>
                <w:sz w:val="28"/>
                <w:szCs w:val="28"/>
              </w:rPr>
              <w:t>17857333317</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电子邮箱</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7704D6">
            <w:pPr>
              <w:spacing w:line="400" w:lineRule="exact"/>
              <w:jc w:val="center"/>
              <w:rPr>
                <w:rFonts w:ascii="Times New Roman" w:eastAsiaTheme="minorEastAsia" w:hAnsi="Times New Roman" w:cs="Times New Roman"/>
                <w:sz w:val="28"/>
                <w:szCs w:val="28"/>
              </w:rPr>
            </w:pPr>
            <w:hyperlink r:id="rId7" w:history="1">
              <w:r w:rsidR="002030E7" w:rsidRPr="001D6401">
                <w:rPr>
                  <w:rStyle w:val="af"/>
                  <w:rFonts w:ascii="Times New Roman" w:eastAsiaTheme="minorEastAsia" w:hAnsi="Times New Roman" w:cs="Times New Roman"/>
                  <w:sz w:val="28"/>
                  <w:szCs w:val="28"/>
                </w:rPr>
                <w:t>Gefei@zjut.edu.cn</w:t>
              </w:r>
            </w:hyperlink>
          </w:p>
        </w:tc>
      </w:tr>
      <w:tr w:rsidR="00920F3B" w:rsidRPr="00D0630C">
        <w:trPr>
          <w:trHeight w:val="833"/>
        </w:trPr>
        <w:tc>
          <w:tcPr>
            <w:tcW w:w="182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研究方向</w:t>
            </w:r>
          </w:p>
        </w:tc>
        <w:tc>
          <w:tcPr>
            <w:tcW w:w="7303" w:type="dxa"/>
            <w:gridSpan w:val="3"/>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大数据可视化、</w:t>
            </w:r>
            <w:r w:rsidR="00795F56">
              <w:rPr>
                <w:rFonts w:asciiTheme="minorEastAsia" w:eastAsiaTheme="minorEastAsia" w:hAnsiTheme="minorEastAsia" w:hint="eastAsia"/>
                <w:sz w:val="28"/>
                <w:szCs w:val="28"/>
              </w:rPr>
              <w:t>人机</w:t>
            </w:r>
            <w:r w:rsidRPr="001D6401">
              <w:rPr>
                <w:rFonts w:asciiTheme="minorEastAsia" w:eastAsiaTheme="minorEastAsia" w:hAnsiTheme="minorEastAsia" w:hint="eastAsia"/>
                <w:sz w:val="28"/>
                <w:szCs w:val="28"/>
              </w:rPr>
              <w:t>交互</w:t>
            </w:r>
          </w:p>
        </w:tc>
      </w:tr>
      <w:tr w:rsidR="00920F3B" w:rsidRPr="00D0630C">
        <w:trPr>
          <w:trHeight w:val="797"/>
        </w:trPr>
        <w:tc>
          <w:tcPr>
            <w:tcW w:w="9126" w:type="dxa"/>
            <w:gridSpan w:val="5"/>
            <w:tcBorders>
              <w:top w:val="single" w:sz="4" w:space="0" w:color="auto"/>
              <w:left w:val="single" w:sz="4" w:space="0" w:color="auto"/>
              <w:bottom w:val="single" w:sz="4" w:space="0" w:color="auto"/>
              <w:right w:val="single" w:sz="4" w:space="0" w:color="auto"/>
            </w:tcBorders>
            <w:vAlign w:val="center"/>
          </w:tcPr>
          <w:p w:rsidR="00920F3B" w:rsidRPr="00D0630C" w:rsidRDefault="009B713F">
            <w:pPr>
              <w:rPr>
                <w:rFonts w:ascii="Times New Roman" w:eastAsia="仿宋_GB2312" w:hAnsi="Times New Roman"/>
                <w:sz w:val="28"/>
                <w:szCs w:val="28"/>
              </w:rPr>
            </w:pPr>
            <w:r w:rsidRPr="00D0630C">
              <w:rPr>
                <w:rFonts w:ascii="Times New Roman" w:eastAsia="黑体" w:hAnsi="Times New Roman" w:hint="eastAsia"/>
                <w:sz w:val="28"/>
                <w:szCs w:val="28"/>
              </w:rPr>
              <w:t>主要学习经历（从本科填起，含联合培养、境外学术交流、参加国际会议并口头报告经历）</w:t>
            </w:r>
          </w:p>
        </w:tc>
      </w:tr>
      <w:tr w:rsidR="00920F3B" w:rsidRPr="00D0630C" w:rsidTr="002030E7">
        <w:trPr>
          <w:trHeight w:hRule="exact" w:val="731"/>
        </w:trPr>
        <w:tc>
          <w:tcPr>
            <w:tcW w:w="1817" w:type="dxa"/>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起止年月</w:t>
            </w:r>
          </w:p>
        </w:tc>
        <w:tc>
          <w:tcPr>
            <w:tcW w:w="257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就读学校</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专业</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9B713F">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学位或类型</w:t>
            </w:r>
          </w:p>
        </w:tc>
      </w:tr>
      <w:tr w:rsidR="00920F3B" w:rsidRPr="00D0630C" w:rsidTr="002030E7">
        <w:trPr>
          <w:trHeight w:hRule="exact" w:val="745"/>
        </w:trPr>
        <w:tc>
          <w:tcPr>
            <w:tcW w:w="181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imes New Roman" w:eastAsiaTheme="minorEastAsia" w:hAnsi="Times New Roman" w:cs="Times New Roman"/>
                <w:spacing w:val="-20"/>
                <w:sz w:val="28"/>
                <w:szCs w:val="28"/>
              </w:rPr>
            </w:pPr>
            <w:r w:rsidRPr="001D6401">
              <w:rPr>
                <w:rFonts w:ascii="Times New Roman" w:eastAsiaTheme="minorEastAsia" w:hAnsi="Times New Roman" w:cs="Times New Roman"/>
                <w:spacing w:val="-20"/>
                <w:sz w:val="28"/>
                <w:szCs w:val="28"/>
              </w:rPr>
              <w:t>2017.09-2021.06</w:t>
            </w:r>
          </w:p>
        </w:tc>
        <w:tc>
          <w:tcPr>
            <w:tcW w:w="257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2030E7" w:rsidP="001D6401">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浙江工业大学</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rsidP="001D6401">
            <w:pPr>
              <w:spacing w:line="400" w:lineRule="exact"/>
              <w:jc w:val="center"/>
              <w:rPr>
                <w:spacing w:val="-20"/>
                <w:sz w:val="28"/>
                <w:szCs w:val="28"/>
              </w:rPr>
            </w:pPr>
            <w:r w:rsidRPr="001D6401">
              <w:rPr>
                <w:rFonts w:hint="eastAsia"/>
                <w:spacing w:val="-20"/>
                <w:sz w:val="28"/>
                <w:szCs w:val="28"/>
              </w:rPr>
              <w:t>教育技术学</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本科</w:t>
            </w:r>
          </w:p>
        </w:tc>
      </w:tr>
      <w:tr w:rsidR="00920F3B" w:rsidRPr="00D0630C" w:rsidTr="002030E7">
        <w:trPr>
          <w:trHeight w:hRule="exact" w:val="738"/>
        </w:trPr>
        <w:tc>
          <w:tcPr>
            <w:tcW w:w="181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imes New Roman" w:eastAsiaTheme="minorEastAsia" w:hAnsi="Times New Roman" w:cs="Times New Roman"/>
                <w:spacing w:val="-20"/>
                <w:sz w:val="28"/>
                <w:szCs w:val="28"/>
              </w:rPr>
            </w:pPr>
            <w:r w:rsidRPr="001D6401">
              <w:rPr>
                <w:rFonts w:ascii="Times New Roman" w:eastAsiaTheme="minorEastAsia" w:hAnsi="Times New Roman" w:cs="Times New Roman"/>
                <w:spacing w:val="-20"/>
                <w:sz w:val="28"/>
                <w:szCs w:val="28"/>
              </w:rPr>
              <w:t>2021.09-2026.06</w:t>
            </w:r>
          </w:p>
        </w:tc>
        <w:tc>
          <w:tcPr>
            <w:tcW w:w="257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2030E7" w:rsidP="001D6401">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浙江工业大学</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rsidP="001D6401">
            <w:pPr>
              <w:spacing w:line="400" w:lineRule="exact"/>
              <w:jc w:val="center"/>
              <w:rPr>
                <w:spacing w:val="-20"/>
                <w:sz w:val="28"/>
                <w:szCs w:val="28"/>
              </w:rPr>
            </w:pPr>
            <w:r w:rsidRPr="001D6401">
              <w:rPr>
                <w:rFonts w:hint="eastAsia"/>
                <w:spacing w:val="-20"/>
                <w:sz w:val="28"/>
                <w:szCs w:val="28"/>
              </w:rPr>
              <w:t>计算机科学与技术</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博士研究生</w:t>
            </w:r>
          </w:p>
        </w:tc>
      </w:tr>
      <w:tr w:rsidR="00920F3B" w:rsidRPr="00D0630C" w:rsidTr="002030E7">
        <w:trPr>
          <w:trHeight w:hRule="exact" w:val="712"/>
        </w:trPr>
        <w:tc>
          <w:tcPr>
            <w:tcW w:w="181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imes New Roman" w:eastAsiaTheme="minorEastAsia" w:hAnsi="Times New Roman" w:cs="Times New Roman"/>
                <w:spacing w:val="-20"/>
                <w:sz w:val="28"/>
                <w:szCs w:val="28"/>
              </w:rPr>
            </w:pPr>
            <w:r w:rsidRPr="001D6401">
              <w:rPr>
                <w:rFonts w:ascii="Times New Roman" w:eastAsiaTheme="minorEastAsia" w:hAnsi="Times New Roman" w:cs="Times New Roman"/>
                <w:spacing w:val="-20"/>
                <w:sz w:val="28"/>
                <w:szCs w:val="28"/>
              </w:rPr>
              <w:t>2024.05-2025.06</w:t>
            </w:r>
          </w:p>
        </w:tc>
        <w:tc>
          <w:tcPr>
            <w:tcW w:w="257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2030E7" w:rsidP="001D6401">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美国德州农工大学</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rsidP="001D6401">
            <w:pPr>
              <w:spacing w:line="400" w:lineRule="exact"/>
              <w:jc w:val="center"/>
              <w:rPr>
                <w:spacing w:val="-20"/>
                <w:sz w:val="28"/>
                <w:szCs w:val="28"/>
              </w:rPr>
            </w:pPr>
            <w:r w:rsidRPr="001D6401">
              <w:rPr>
                <w:rFonts w:hint="eastAsia"/>
                <w:spacing w:val="-20"/>
                <w:sz w:val="28"/>
                <w:szCs w:val="28"/>
              </w:rPr>
              <w:t>计算机科学与技术</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联合培养</w:t>
            </w:r>
          </w:p>
        </w:tc>
      </w:tr>
      <w:tr w:rsidR="00920F3B" w:rsidRPr="00D0630C" w:rsidTr="002030E7">
        <w:trPr>
          <w:trHeight w:hRule="exact" w:val="712"/>
        </w:trPr>
        <w:tc>
          <w:tcPr>
            <w:tcW w:w="1817"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imes New Roman" w:eastAsiaTheme="minorEastAsia" w:hAnsi="Times New Roman" w:cs="Times New Roman"/>
                <w:spacing w:val="-20"/>
                <w:sz w:val="28"/>
                <w:szCs w:val="28"/>
              </w:rPr>
            </w:pPr>
            <w:r w:rsidRPr="001D6401">
              <w:rPr>
                <w:rFonts w:ascii="Times New Roman" w:eastAsiaTheme="minorEastAsia" w:hAnsi="Times New Roman" w:cs="Times New Roman"/>
                <w:spacing w:val="-20"/>
                <w:sz w:val="28"/>
                <w:szCs w:val="28"/>
              </w:rPr>
              <w:t>2024.10-2020.10</w:t>
            </w:r>
          </w:p>
        </w:tc>
        <w:tc>
          <w:tcPr>
            <w:tcW w:w="2573" w:type="dxa"/>
            <w:gridSpan w:val="2"/>
            <w:tcBorders>
              <w:top w:val="single" w:sz="4" w:space="0" w:color="auto"/>
              <w:left w:val="single" w:sz="4" w:space="0" w:color="auto"/>
              <w:bottom w:val="single" w:sz="4" w:space="0" w:color="auto"/>
              <w:right w:val="single" w:sz="4" w:space="0" w:color="auto"/>
            </w:tcBorders>
            <w:vAlign w:val="center"/>
          </w:tcPr>
          <w:p w:rsidR="00920F3B" w:rsidRPr="001D6401" w:rsidRDefault="002030E7" w:rsidP="001D6401">
            <w:pPr>
              <w:spacing w:line="400" w:lineRule="exact"/>
              <w:jc w:val="center"/>
              <w:rPr>
                <w:rFonts w:ascii="Times New Roman" w:eastAsiaTheme="minorEastAsia" w:hAnsi="Times New Roman" w:cs="Times New Roman"/>
                <w:sz w:val="28"/>
                <w:szCs w:val="28"/>
              </w:rPr>
            </w:pPr>
            <w:r w:rsidRPr="001D6401">
              <w:rPr>
                <w:rFonts w:ascii="Times New Roman" w:eastAsiaTheme="minorEastAsia" w:hAnsi="Times New Roman" w:cs="Times New Roman"/>
                <w:sz w:val="28"/>
                <w:szCs w:val="28"/>
              </w:rPr>
              <w:t>ACM UIST 2025</w:t>
            </w:r>
          </w:p>
        </w:tc>
        <w:tc>
          <w:tcPr>
            <w:tcW w:w="2976"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rsidP="001D6401">
            <w:pPr>
              <w:spacing w:line="400" w:lineRule="exact"/>
              <w:jc w:val="center"/>
              <w:rPr>
                <w:spacing w:val="-20"/>
                <w:sz w:val="28"/>
                <w:szCs w:val="28"/>
              </w:rPr>
            </w:pPr>
            <w:r w:rsidRPr="001D6401">
              <w:rPr>
                <w:rFonts w:hint="eastAsia"/>
                <w:spacing w:val="-20"/>
                <w:sz w:val="28"/>
                <w:szCs w:val="28"/>
              </w:rPr>
              <w:t>国际</w:t>
            </w:r>
            <w:r w:rsidR="00795F56">
              <w:rPr>
                <w:rFonts w:hint="eastAsia"/>
                <w:spacing w:val="-20"/>
                <w:sz w:val="28"/>
                <w:szCs w:val="28"/>
              </w:rPr>
              <w:t>人机</w:t>
            </w:r>
            <w:r w:rsidRPr="001D6401">
              <w:rPr>
                <w:rFonts w:hint="eastAsia"/>
                <w:spacing w:val="-20"/>
                <w:sz w:val="28"/>
                <w:szCs w:val="28"/>
              </w:rPr>
              <w:t>交互顶级会议</w:t>
            </w:r>
          </w:p>
        </w:tc>
        <w:tc>
          <w:tcPr>
            <w:tcW w:w="1760" w:type="dxa"/>
            <w:tcBorders>
              <w:top w:val="single" w:sz="4" w:space="0" w:color="auto"/>
              <w:left w:val="single" w:sz="4" w:space="0" w:color="auto"/>
              <w:bottom w:val="single" w:sz="4" w:space="0" w:color="auto"/>
              <w:right w:val="single" w:sz="4" w:space="0" w:color="auto"/>
            </w:tcBorders>
            <w:vAlign w:val="center"/>
          </w:tcPr>
          <w:p w:rsidR="00920F3B" w:rsidRPr="001D6401" w:rsidRDefault="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学术会议</w:t>
            </w:r>
          </w:p>
        </w:tc>
      </w:tr>
      <w:tr w:rsidR="002030E7" w:rsidRPr="00D0630C" w:rsidTr="002030E7">
        <w:trPr>
          <w:trHeight w:hRule="exact" w:val="835"/>
        </w:trPr>
        <w:tc>
          <w:tcPr>
            <w:tcW w:w="1817" w:type="dxa"/>
            <w:tcBorders>
              <w:top w:val="single" w:sz="4" w:space="0" w:color="auto"/>
              <w:left w:val="single" w:sz="4" w:space="0" w:color="auto"/>
              <w:bottom w:val="single" w:sz="4" w:space="0" w:color="auto"/>
              <w:right w:val="single" w:sz="4" w:space="0" w:color="auto"/>
            </w:tcBorders>
            <w:vAlign w:val="center"/>
          </w:tcPr>
          <w:p w:rsidR="002030E7" w:rsidRPr="001D6401" w:rsidRDefault="002030E7" w:rsidP="002030E7">
            <w:pPr>
              <w:spacing w:line="400" w:lineRule="exact"/>
              <w:jc w:val="center"/>
              <w:rPr>
                <w:rFonts w:ascii="Times New Roman" w:eastAsiaTheme="minorEastAsia" w:hAnsi="Times New Roman" w:cs="Times New Roman"/>
                <w:spacing w:val="-20"/>
                <w:sz w:val="28"/>
                <w:szCs w:val="28"/>
              </w:rPr>
            </w:pPr>
            <w:r w:rsidRPr="001D6401">
              <w:rPr>
                <w:rFonts w:ascii="Times New Roman" w:eastAsiaTheme="minorEastAsia" w:hAnsi="Times New Roman" w:cs="Times New Roman"/>
                <w:spacing w:val="-20"/>
                <w:sz w:val="28"/>
                <w:szCs w:val="28"/>
              </w:rPr>
              <w:t>2025.04-2025.05</w:t>
            </w:r>
          </w:p>
        </w:tc>
        <w:tc>
          <w:tcPr>
            <w:tcW w:w="2573" w:type="dxa"/>
            <w:gridSpan w:val="2"/>
            <w:tcBorders>
              <w:top w:val="single" w:sz="4" w:space="0" w:color="auto"/>
              <w:left w:val="single" w:sz="4" w:space="0" w:color="auto"/>
              <w:bottom w:val="single" w:sz="4" w:space="0" w:color="auto"/>
              <w:right w:val="single" w:sz="4" w:space="0" w:color="auto"/>
            </w:tcBorders>
            <w:vAlign w:val="center"/>
          </w:tcPr>
          <w:p w:rsidR="002030E7" w:rsidRPr="001D6401" w:rsidRDefault="002030E7" w:rsidP="001D6401">
            <w:pPr>
              <w:spacing w:line="400" w:lineRule="exact"/>
              <w:jc w:val="center"/>
              <w:rPr>
                <w:rFonts w:ascii="Times New Roman" w:eastAsiaTheme="minorEastAsia" w:hAnsi="Times New Roman" w:cs="Times New Roman"/>
                <w:sz w:val="28"/>
                <w:szCs w:val="28"/>
              </w:rPr>
            </w:pPr>
            <w:r w:rsidRPr="001D6401">
              <w:rPr>
                <w:rFonts w:ascii="Times New Roman" w:eastAsiaTheme="minorEastAsia" w:hAnsi="Times New Roman" w:cs="Times New Roman"/>
                <w:sz w:val="28"/>
                <w:szCs w:val="28"/>
              </w:rPr>
              <w:t>ACM CHI 2025</w:t>
            </w:r>
          </w:p>
        </w:tc>
        <w:tc>
          <w:tcPr>
            <w:tcW w:w="2976" w:type="dxa"/>
            <w:tcBorders>
              <w:top w:val="single" w:sz="4" w:space="0" w:color="auto"/>
              <w:left w:val="single" w:sz="4" w:space="0" w:color="auto"/>
              <w:bottom w:val="single" w:sz="4" w:space="0" w:color="auto"/>
              <w:right w:val="single" w:sz="4" w:space="0" w:color="auto"/>
            </w:tcBorders>
            <w:vAlign w:val="center"/>
          </w:tcPr>
          <w:p w:rsidR="002030E7" w:rsidRPr="001D6401" w:rsidRDefault="002030E7" w:rsidP="001D6401">
            <w:pPr>
              <w:spacing w:line="400" w:lineRule="exact"/>
              <w:jc w:val="center"/>
              <w:rPr>
                <w:spacing w:val="-20"/>
                <w:sz w:val="28"/>
                <w:szCs w:val="28"/>
              </w:rPr>
            </w:pPr>
            <w:r w:rsidRPr="001D6401">
              <w:rPr>
                <w:rFonts w:hint="eastAsia"/>
                <w:spacing w:val="-20"/>
                <w:sz w:val="28"/>
                <w:szCs w:val="28"/>
              </w:rPr>
              <w:t>国际</w:t>
            </w:r>
            <w:r w:rsidR="00795F56">
              <w:rPr>
                <w:rFonts w:hint="eastAsia"/>
                <w:spacing w:val="-20"/>
                <w:sz w:val="28"/>
                <w:szCs w:val="28"/>
              </w:rPr>
              <w:t>人机</w:t>
            </w:r>
            <w:r w:rsidRPr="001D6401">
              <w:rPr>
                <w:rFonts w:hint="eastAsia"/>
                <w:spacing w:val="-20"/>
                <w:sz w:val="28"/>
                <w:szCs w:val="28"/>
              </w:rPr>
              <w:t>交互顶级会议</w:t>
            </w:r>
          </w:p>
        </w:tc>
        <w:tc>
          <w:tcPr>
            <w:tcW w:w="1760" w:type="dxa"/>
            <w:tcBorders>
              <w:top w:val="single" w:sz="4" w:space="0" w:color="auto"/>
              <w:left w:val="single" w:sz="4" w:space="0" w:color="auto"/>
              <w:bottom w:val="single" w:sz="4" w:space="0" w:color="auto"/>
              <w:right w:val="single" w:sz="4" w:space="0" w:color="auto"/>
            </w:tcBorders>
            <w:vAlign w:val="center"/>
          </w:tcPr>
          <w:p w:rsidR="002030E7" w:rsidRPr="001D6401" w:rsidRDefault="002030E7" w:rsidP="002030E7">
            <w:pPr>
              <w:spacing w:line="400" w:lineRule="exact"/>
              <w:jc w:val="center"/>
              <w:rPr>
                <w:rFonts w:asciiTheme="minorEastAsia" w:eastAsiaTheme="minorEastAsia" w:hAnsiTheme="minorEastAsia"/>
                <w:sz w:val="28"/>
                <w:szCs w:val="28"/>
              </w:rPr>
            </w:pPr>
            <w:r w:rsidRPr="001D6401">
              <w:rPr>
                <w:rFonts w:asciiTheme="minorEastAsia" w:eastAsiaTheme="minorEastAsia" w:hAnsiTheme="minorEastAsia" w:hint="eastAsia"/>
                <w:sz w:val="28"/>
                <w:szCs w:val="28"/>
              </w:rPr>
              <w:t>学术会议并口头报告</w:t>
            </w:r>
          </w:p>
        </w:tc>
      </w:tr>
    </w:tbl>
    <w:p w:rsidR="00920F3B" w:rsidRPr="00D0630C" w:rsidRDefault="009B713F">
      <w:pPr>
        <w:rPr>
          <w:rFonts w:ascii="Times New Roman" w:eastAsia="黑体" w:hAnsi="Times New Roman"/>
          <w:sz w:val="30"/>
          <w:szCs w:val="30"/>
        </w:rPr>
      </w:pPr>
      <w:r w:rsidRPr="00D0630C">
        <w:rPr>
          <w:rFonts w:ascii="Times New Roman" w:eastAsia="黑体" w:hAnsi="Times New Roman" w:hint="eastAsia"/>
          <w:sz w:val="30"/>
          <w:szCs w:val="30"/>
        </w:rPr>
        <w:lastRenderedPageBreak/>
        <w:t>二、主要学术成绩和贡献概述</w:t>
      </w:r>
    </w:p>
    <w:tbl>
      <w:tblPr>
        <w:tblW w:w="8845"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845"/>
      </w:tblGrid>
      <w:tr w:rsidR="00920F3B" w:rsidRPr="00D0630C">
        <w:trPr>
          <w:trHeight w:val="1359"/>
        </w:trPr>
        <w:tc>
          <w:tcPr>
            <w:tcW w:w="8845" w:type="dxa"/>
            <w:tcBorders>
              <w:top w:val="single" w:sz="4" w:space="0" w:color="auto"/>
              <w:left w:val="single" w:sz="4" w:space="0" w:color="auto"/>
              <w:bottom w:val="single" w:sz="4" w:space="0" w:color="auto"/>
              <w:right w:val="single" w:sz="4" w:space="0" w:color="auto"/>
            </w:tcBorders>
            <w:shd w:val="clear" w:color="auto" w:fill="auto"/>
            <w:vAlign w:val="center"/>
          </w:tcPr>
          <w:p w:rsidR="00920F3B" w:rsidRPr="00D0630C" w:rsidRDefault="009B713F">
            <w:pPr>
              <w:spacing w:after="240" w:line="400" w:lineRule="exact"/>
              <w:rPr>
                <w:rFonts w:ascii="Times New Roman" w:eastAsia="仿宋_GB2312" w:hAnsi="Times New Roman"/>
                <w:sz w:val="28"/>
                <w:szCs w:val="28"/>
              </w:rPr>
            </w:pPr>
            <w:r w:rsidRPr="00D0630C">
              <w:rPr>
                <w:rFonts w:ascii="Times New Roman" w:eastAsia="仿宋_GB2312" w:hAnsi="Times New Roman" w:hint="eastAsia"/>
                <w:sz w:val="28"/>
                <w:szCs w:val="28"/>
              </w:rPr>
              <w:t>本栏是评价申请人科研成绩的重要依据，应详实、准确、客观地填写申请人在本校攻读硕士或博士学位期间，在学术创新和科研工作方面作出的成绩和贡献</w:t>
            </w:r>
            <w:r w:rsidRPr="00D0630C">
              <w:rPr>
                <w:rFonts w:ascii="Times New Roman" w:eastAsia="仿宋_GB2312" w:hAnsi="Times New Roman" w:hint="eastAsia"/>
                <w:sz w:val="28"/>
                <w:szCs w:val="28"/>
              </w:rPr>
              <w:t>(</w:t>
            </w:r>
            <w:r w:rsidRPr="00D0630C">
              <w:rPr>
                <w:rFonts w:ascii="Times New Roman" w:eastAsia="仿宋_GB2312" w:hAnsi="Times New Roman" w:hint="eastAsia"/>
                <w:b/>
                <w:sz w:val="28"/>
                <w:szCs w:val="28"/>
              </w:rPr>
              <w:t>注：宋体、小四号字体，</w:t>
            </w:r>
            <w:r w:rsidRPr="00D0630C">
              <w:rPr>
                <w:rFonts w:ascii="Times New Roman" w:eastAsia="仿宋_GB2312" w:hAnsi="Times New Roman" w:hint="eastAsia"/>
                <w:b/>
                <w:sz w:val="28"/>
                <w:szCs w:val="28"/>
              </w:rPr>
              <w:t>1.5</w:t>
            </w:r>
            <w:r w:rsidRPr="00D0630C">
              <w:rPr>
                <w:rFonts w:ascii="Times New Roman" w:eastAsia="仿宋_GB2312" w:hAnsi="Times New Roman" w:hint="eastAsia"/>
                <w:b/>
                <w:sz w:val="28"/>
                <w:szCs w:val="28"/>
              </w:rPr>
              <w:t>倍行距，</w:t>
            </w:r>
            <w:r w:rsidRPr="00D0630C">
              <w:rPr>
                <w:rFonts w:ascii="Times New Roman" w:eastAsia="仿宋_GB2312" w:hAnsi="Times New Roman"/>
                <w:b/>
                <w:sz w:val="28"/>
                <w:szCs w:val="28"/>
              </w:rPr>
              <w:t>限</w:t>
            </w:r>
            <w:r w:rsidRPr="00D0630C">
              <w:rPr>
                <w:rFonts w:ascii="Times New Roman" w:eastAsia="仿宋_GB2312" w:hAnsi="Times New Roman" w:hint="eastAsia"/>
                <w:b/>
                <w:sz w:val="28"/>
                <w:szCs w:val="28"/>
              </w:rPr>
              <w:t>一千</w:t>
            </w:r>
            <w:r w:rsidRPr="00D0630C">
              <w:rPr>
                <w:rFonts w:ascii="Times New Roman" w:eastAsia="仿宋_GB2312" w:hAnsi="Times New Roman"/>
                <w:b/>
                <w:sz w:val="28"/>
                <w:szCs w:val="28"/>
              </w:rPr>
              <w:t>字</w:t>
            </w:r>
            <w:r w:rsidRPr="00D0630C">
              <w:rPr>
                <w:rFonts w:ascii="Times New Roman" w:eastAsia="仿宋_GB2312" w:hAnsi="Times New Roman" w:hint="eastAsia"/>
                <w:b/>
                <w:sz w:val="28"/>
                <w:szCs w:val="28"/>
              </w:rPr>
              <w:t>、</w:t>
            </w:r>
            <w:r w:rsidRPr="00D0630C">
              <w:rPr>
                <w:rFonts w:ascii="Times New Roman" w:eastAsia="仿宋_GB2312" w:hAnsi="Times New Roman" w:hint="eastAsia"/>
                <w:b/>
                <w:sz w:val="28"/>
                <w:szCs w:val="28"/>
              </w:rPr>
              <w:t>2</w:t>
            </w:r>
            <w:r w:rsidRPr="00D0630C">
              <w:rPr>
                <w:rFonts w:ascii="Times New Roman" w:eastAsia="仿宋_GB2312" w:hAnsi="Times New Roman"/>
                <w:b/>
                <w:sz w:val="28"/>
                <w:szCs w:val="28"/>
              </w:rPr>
              <w:t>页</w:t>
            </w:r>
            <w:r w:rsidRPr="00D0630C">
              <w:rPr>
                <w:rFonts w:ascii="Times New Roman" w:eastAsia="仿宋_GB2312" w:hAnsi="Times New Roman" w:hint="eastAsia"/>
                <w:sz w:val="28"/>
                <w:szCs w:val="28"/>
              </w:rPr>
              <w:t>)</w:t>
            </w:r>
            <w:r w:rsidRPr="00D0630C">
              <w:rPr>
                <w:rFonts w:ascii="Times New Roman" w:eastAsia="仿宋_GB2312" w:hAnsi="Times New Roman" w:hint="eastAsia"/>
                <w:sz w:val="28"/>
                <w:szCs w:val="28"/>
              </w:rPr>
              <w:t>。</w:t>
            </w:r>
          </w:p>
        </w:tc>
      </w:tr>
      <w:tr w:rsidR="00920F3B" w:rsidRPr="00D0630C">
        <w:trPr>
          <w:trHeight w:val="7077"/>
        </w:trPr>
        <w:tc>
          <w:tcPr>
            <w:tcW w:w="8845" w:type="dxa"/>
            <w:tcBorders>
              <w:top w:val="single" w:sz="4" w:space="0" w:color="auto"/>
              <w:left w:val="single" w:sz="4" w:space="0" w:color="auto"/>
              <w:bottom w:val="single" w:sz="4" w:space="0" w:color="auto"/>
              <w:right w:val="single" w:sz="4" w:space="0" w:color="auto"/>
            </w:tcBorders>
            <w:shd w:val="clear" w:color="auto" w:fill="auto"/>
          </w:tcPr>
          <w:p w:rsidR="0063015D" w:rsidRPr="0063015D" w:rsidRDefault="0063015D" w:rsidP="0063015D">
            <w:pPr>
              <w:spacing w:line="360" w:lineRule="auto"/>
              <w:ind w:firstLineChars="200" w:firstLine="480"/>
              <w:rPr>
                <w:rFonts w:ascii="Times New Roman" w:eastAsiaTheme="minorEastAsia" w:hAnsi="Times New Roman"/>
              </w:rPr>
            </w:pPr>
            <w:r w:rsidRPr="0063015D">
              <w:rPr>
                <w:rFonts w:ascii="Times New Roman" w:eastAsiaTheme="minorEastAsia" w:hAnsi="Times New Roman"/>
              </w:rPr>
              <w:t>自</w:t>
            </w:r>
            <w:r w:rsidRPr="0063015D">
              <w:rPr>
                <w:rFonts w:ascii="Times New Roman" w:eastAsiaTheme="minorEastAsia" w:hAnsi="Times New Roman"/>
              </w:rPr>
              <w:t>2021</w:t>
            </w:r>
            <w:r w:rsidRPr="0063015D">
              <w:rPr>
                <w:rFonts w:ascii="Times New Roman" w:eastAsiaTheme="minorEastAsia" w:hAnsi="Times New Roman"/>
              </w:rPr>
              <w:t>年直博进入浙江工业大学计算机学院以来，我在导师的指导下长期聚焦于人工智能赋能教育与协作学习分析这一前沿研究方向，围绕生成式人工智能背景下人机协同学习机制与学习行为可视分析等关键问题开展系统性研究。面对人工智能快速进入教育场景所带来的教学模式重塑与学习过程复杂化等挑战，我从教育人工智能、人机协同和可视化分析交叉视角出发，探索人工智能在真实教学环境中的合理应用方式，并致力于构建支持教师决策与学习过程理解的新型技术方法体系。</w:t>
            </w:r>
          </w:p>
          <w:p w:rsidR="0063015D" w:rsidRPr="0063015D" w:rsidRDefault="0063015D" w:rsidP="0063015D">
            <w:pPr>
              <w:spacing w:line="360" w:lineRule="auto"/>
              <w:ind w:firstLineChars="200" w:firstLine="480"/>
              <w:rPr>
                <w:rFonts w:ascii="Times New Roman" w:eastAsiaTheme="minorEastAsia" w:hAnsi="Times New Roman"/>
              </w:rPr>
            </w:pPr>
            <w:r w:rsidRPr="0063015D">
              <w:rPr>
                <w:rFonts w:ascii="Times New Roman" w:eastAsiaTheme="minorEastAsia" w:hAnsi="Times New Roman"/>
              </w:rPr>
              <w:t>在研究过程中，我围绕协作学习过程难以被全面感知与评估的问题，开展多模态学习行为分析与可视化研究。通过构建面向真实课堂情境的多源数据分析框架，并结合创新的可视化表达方法，实现了对学习者协作行为演化过程的动态刻画，使教师能够更加直观地理解学生的协作模式、参与程度与学习状态，从而为教学评估与课堂干预提供数据驱动的决策支持。相关研究在用户实验与对比评估中表明，该方法能够显著提升教师对协作学习过程的洞察能力与评估信心，为学习分析与教育可视化领域提供了新的研究思路。</w:t>
            </w:r>
          </w:p>
          <w:p w:rsidR="0063015D" w:rsidRPr="0063015D" w:rsidRDefault="0063015D" w:rsidP="0063015D">
            <w:pPr>
              <w:spacing w:line="360" w:lineRule="auto"/>
              <w:ind w:firstLineChars="200" w:firstLine="480"/>
              <w:rPr>
                <w:rFonts w:ascii="Times New Roman" w:eastAsiaTheme="minorEastAsia" w:hAnsi="Times New Roman"/>
              </w:rPr>
            </w:pPr>
            <w:r w:rsidRPr="0063015D">
              <w:rPr>
                <w:rFonts w:ascii="Times New Roman" w:eastAsiaTheme="minorEastAsia" w:hAnsi="Times New Roman"/>
              </w:rPr>
              <w:t>与此同时，我重点关注人工智能在教学情境中的角色定位问题，提出以教师主导的人机协同教学机制为核心的研究思路，通过设计可调控的智能反馈机制，使教育者能够在教学过程中对人工智能辅助行为进行动态调节，在发挥人工智能高效反馈能力的同时强化教师的教学主导作用。相关研究通过真实课堂部署与系统性实证研究，揭示了人机协同机制在促进个性化学习支持、提升课堂互动质量以及优化教学干预效率方面的显著价值，为生成式人工智能在教育场景中的规范化应用提供了重要实践依据与设计启示。</w:t>
            </w:r>
          </w:p>
          <w:p w:rsidR="0063015D" w:rsidRPr="0063015D" w:rsidRDefault="0063015D" w:rsidP="0063015D">
            <w:pPr>
              <w:spacing w:line="360" w:lineRule="auto"/>
              <w:ind w:firstLineChars="200" w:firstLine="480"/>
              <w:rPr>
                <w:rFonts w:ascii="Times New Roman" w:eastAsiaTheme="minorEastAsia" w:hAnsi="Times New Roman"/>
              </w:rPr>
            </w:pPr>
            <w:r w:rsidRPr="0063015D">
              <w:rPr>
                <w:rFonts w:ascii="Times New Roman" w:eastAsiaTheme="minorEastAsia" w:hAnsi="Times New Roman"/>
              </w:rPr>
              <w:t>围绕上述研究方向，我已在国际知名会议与期刊发表论文</w:t>
            </w:r>
            <w:r w:rsidRPr="0063015D">
              <w:rPr>
                <w:rFonts w:ascii="Times New Roman" w:eastAsiaTheme="minorEastAsia" w:hAnsi="Times New Roman"/>
              </w:rPr>
              <w:t>1</w:t>
            </w:r>
            <w:r w:rsidR="009B713F">
              <w:rPr>
                <w:rFonts w:ascii="Times New Roman" w:eastAsiaTheme="minorEastAsia" w:hAnsi="Times New Roman"/>
              </w:rPr>
              <w:t>1</w:t>
            </w:r>
            <w:r w:rsidRPr="0063015D">
              <w:rPr>
                <w:rFonts w:ascii="Times New Roman" w:eastAsiaTheme="minorEastAsia" w:hAnsi="Times New Roman"/>
              </w:rPr>
              <w:t>篇，其中以第一作者身份发表</w:t>
            </w:r>
            <w:r w:rsidRPr="0063015D">
              <w:rPr>
                <w:rFonts w:ascii="Times New Roman" w:eastAsiaTheme="minorEastAsia" w:hAnsi="Times New Roman"/>
              </w:rPr>
              <w:t>CCF-A</w:t>
            </w:r>
            <w:r w:rsidRPr="0063015D">
              <w:rPr>
                <w:rFonts w:ascii="Times New Roman" w:eastAsiaTheme="minorEastAsia" w:hAnsi="Times New Roman"/>
              </w:rPr>
              <w:t>类国际会议论文</w:t>
            </w:r>
            <w:r w:rsidRPr="0063015D">
              <w:rPr>
                <w:rFonts w:ascii="Times New Roman" w:eastAsiaTheme="minorEastAsia" w:hAnsi="Times New Roman"/>
              </w:rPr>
              <w:t>2</w:t>
            </w:r>
            <w:r w:rsidRPr="0063015D">
              <w:rPr>
                <w:rFonts w:ascii="Times New Roman" w:eastAsiaTheme="minorEastAsia" w:hAnsi="Times New Roman"/>
              </w:rPr>
              <w:t>篇、</w:t>
            </w:r>
            <w:r w:rsidRPr="0063015D">
              <w:rPr>
                <w:rFonts w:ascii="Times New Roman" w:eastAsiaTheme="minorEastAsia" w:hAnsi="Times New Roman"/>
              </w:rPr>
              <w:t>CCF-B/C</w:t>
            </w:r>
            <w:r w:rsidRPr="0063015D">
              <w:rPr>
                <w:rFonts w:ascii="Times New Roman" w:eastAsiaTheme="minorEastAsia" w:hAnsi="Times New Roman"/>
              </w:rPr>
              <w:t>类期刊论文各</w:t>
            </w:r>
            <w:r w:rsidRPr="0063015D">
              <w:rPr>
                <w:rFonts w:ascii="Times New Roman" w:eastAsiaTheme="minorEastAsia" w:hAnsi="Times New Roman"/>
              </w:rPr>
              <w:t>1</w:t>
            </w:r>
            <w:r w:rsidRPr="0063015D">
              <w:rPr>
                <w:rFonts w:ascii="Times New Roman" w:eastAsiaTheme="minorEastAsia" w:hAnsi="Times New Roman"/>
              </w:rPr>
              <w:t>篇，并荣获</w:t>
            </w:r>
            <w:r w:rsidRPr="0063015D">
              <w:rPr>
                <w:rFonts w:ascii="Times New Roman" w:eastAsiaTheme="minorEastAsia" w:hAnsi="Times New Roman"/>
              </w:rPr>
              <w:lastRenderedPageBreak/>
              <w:t>国内本领域最高级别学术会议最佳综述奖（第一作者），在相关研究领域产生了一定的学术影响。同时，我积极参与国际学术交流，获国家公派赴美国德州农工大学（</w:t>
            </w:r>
            <w:r w:rsidRPr="0063015D">
              <w:rPr>
                <w:rFonts w:ascii="Times New Roman" w:eastAsiaTheme="minorEastAsia" w:hAnsi="Times New Roman"/>
              </w:rPr>
              <w:t>Texas A&amp;M University</w:t>
            </w:r>
            <w:r w:rsidRPr="0063015D">
              <w:rPr>
                <w:rFonts w:ascii="Times New Roman" w:eastAsiaTheme="minorEastAsia" w:hAnsi="Times New Roman"/>
              </w:rPr>
              <w:t>）访学一年，在国际学术环境中进一步拓展研究视野，与多位国际学者开展交流合作，为后续研究奠定了更加坚实的学术基础。</w:t>
            </w:r>
          </w:p>
          <w:p w:rsidR="0063015D" w:rsidRPr="0063015D" w:rsidRDefault="0063015D" w:rsidP="0063015D">
            <w:pPr>
              <w:spacing w:line="360" w:lineRule="auto"/>
              <w:ind w:firstLineChars="200" w:firstLine="480"/>
              <w:rPr>
                <w:rFonts w:ascii="Times New Roman" w:eastAsiaTheme="minorEastAsia" w:hAnsi="Times New Roman"/>
              </w:rPr>
            </w:pPr>
            <w:r w:rsidRPr="0063015D">
              <w:rPr>
                <w:rFonts w:ascii="Times New Roman" w:eastAsiaTheme="minorEastAsia" w:hAnsi="Times New Roman"/>
              </w:rPr>
              <w:t>总体而言，我的研究从人工智能辅助教学中的人机协同机制与学习行为可视分析方法两个层面开展探索，在理论方法创新与真实教育场景应用之间形成了紧密结合，为推动人工智能技术在教育领域的科学应用提供了新的研究路径，也为未来智能教育系统的设计与发展提供了具有价值的理论与实践参考。</w:t>
            </w:r>
          </w:p>
          <w:p w:rsidR="00920F3B" w:rsidRPr="00D0630C" w:rsidRDefault="00920F3B" w:rsidP="0063015D">
            <w:pPr>
              <w:spacing w:line="440" w:lineRule="exact"/>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rsidP="009B713F">
            <w:pPr>
              <w:spacing w:line="360" w:lineRule="auto"/>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pPr>
              <w:spacing w:line="360" w:lineRule="auto"/>
              <w:ind w:firstLineChars="200" w:firstLine="480"/>
              <w:rPr>
                <w:rFonts w:ascii="Times New Roman" w:eastAsiaTheme="minorEastAsia" w:hAnsi="Times New Roman"/>
              </w:rPr>
            </w:pPr>
          </w:p>
          <w:p w:rsidR="00920F3B" w:rsidRPr="00D0630C" w:rsidRDefault="00920F3B" w:rsidP="0063015D">
            <w:pPr>
              <w:spacing w:line="360" w:lineRule="auto"/>
              <w:rPr>
                <w:rFonts w:ascii="Times New Roman" w:eastAsia="仿宋_GB2312" w:hAnsi="Times New Roman"/>
                <w:sz w:val="28"/>
                <w:szCs w:val="28"/>
              </w:rPr>
            </w:pPr>
          </w:p>
        </w:tc>
      </w:tr>
    </w:tbl>
    <w:p w:rsidR="00920F3B" w:rsidRPr="00D0630C" w:rsidRDefault="00920F3B">
      <w:pPr>
        <w:rPr>
          <w:rFonts w:ascii="Times New Roman" w:eastAsia="黑体" w:hAnsi="Times New Roman"/>
          <w:sz w:val="30"/>
          <w:szCs w:val="30"/>
        </w:rPr>
        <w:sectPr w:rsidR="00920F3B" w:rsidRPr="00D0630C">
          <w:footerReference w:type="even" r:id="rId8"/>
          <w:footerReference w:type="default" r:id="rId9"/>
          <w:pgSz w:w="11906" w:h="16838"/>
          <w:pgMar w:top="2098" w:right="1474" w:bottom="992" w:left="1588" w:header="0" w:footer="850" w:gutter="0"/>
          <w:cols w:space="425"/>
          <w:docGrid w:type="lines" w:linePitch="312"/>
        </w:sectPr>
      </w:pPr>
    </w:p>
    <w:p w:rsidR="00920F3B" w:rsidRPr="00D0630C" w:rsidRDefault="009B713F">
      <w:pPr>
        <w:rPr>
          <w:rFonts w:ascii="Times New Roman" w:eastAsia="黑体" w:hAnsi="Times New Roman"/>
          <w:kern w:val="16"/>
          <w:sz w:val="30"/>
          <w:szCs w:val="30"/>
        </w:rPr>
      </w:pPr>
      <w:r w:rsidRPr="00D0630C">
        <w:rPr>
          <w:rFonts w:ascii="Times New Roman" w:eastAsia="黑体" w:hAnsi="Times New Roman" w:hint="eastAsia"/>
          <w:sz w:val="30"/>
          <w:szCs w:val="30"/>
        </w:rPr>
        <w:br w:type="page"/>
      </w:r>
      <w:r w:rsidRPr="00D0630C">
        <w:rPr>
          <w:rFonts w:ascii="Times New Roman" w:eastAsia="黑体" w:hAnsi="Times New Roman" w:hint="eastAsia"/>
          <w:sz w:val="30"/>
          <w:szCs w:val="30"/>
        </w:rPr>
        <w:lastRenderedPageBreak/>
        <w:t>三、</w:t>
      </w:r>
      <w:r w:rsidRPr="00D0630C">
        <w:rPr>
          <w:rFonts w:ascii="Times New Roman" w:eastAsia="黑体" w:hAnsi="Times New Roman" w:hint="eastAsia"/>
          <w:kern w:val="16"/>
          <w:sz w:val="30"/>
          <w:szCs w:val="30"/>
        </w:rPr>
        <w:t>已取得的学术成果情况</w:t>
      </w:r>
    </w:p>
    <w:tbl>
      <w:tblPr>
        <w:tblStyle w:val="ad"/>
        <w:tblW w:w="8845" w:type="dxa"/>
        <w:tblLayout w:type="fixed"/>
        <w:tblLook w:val="04A0" w:firstRow="1" w:lastRow="0" w:firstColumn="1" w:lastColumn="0" w:noHBand="0" w:noVBand="1"/>
      </w:tblPr>
      <w:tblGrid>
        <w:gridCol w:w="562"/>
        <w:gridCol w:w="3211"/>
        <w:gridCol w:w="1836"/>
        <w:gridCol w:w="1190"/>
        <w:gridCol w:w="765"/>
        <w:gridCol w:w="1281"/>
      </w:tblGrid>
      <w:tr w:rsidR="00920F3B" w:rsidRPr="00D0630C">
        <w:trPr>
          <w:trHeight w:val="1202"/>
        </w:trPr>
        <w:tc>
          <w:tcPr>
            <w:tcW w:w="8845" w:type="dxa"/>
            <w:gridSpan w:val="6"/>
            <w:vAlign w:val="center"/>
          </w:tcPr>
          <w:p w:rsidR="00920F3B" w:rsidRPr="00D0630C" w:rsidRDefault="009B713F">
            <w:pPr>
              <w:spacing w:after="240" w:line="400" w:lineRule="exact"/>
              <w:rPr>
                <w:rFonts w:ascii="Times New Roman" w:eastAsia="STFangsong" w:hAnsi="Times New Roman"/>
                <w:sz w:val="28"/>
                <w:szCs w:val="28"/>
              </w:rPr>
            </w:pPr>
            <w:r w:rsidRPr="00D0630C">
              <w:rPr>
                <w:rFonts w:ascii="Times New Roman" w:eastAsia="仿宋_GB2312" w:hAnsi="Times New Roman" w:hint="eastAsia"/>
                <w:sz w:val="28"/>
                <w:szCs w:val="28"/>
              </w:rPr>
              <w:t>代表作（申请人在本校研究生</w:t>
            </w:r>
            <w:r w:rsidRPr="00D0630C">
              <w:rPr>
                <w:rFonts w:ascii="Times New Roman" w:eastAsia="仿宋_GB2312" w:hAnsi="Times New Roman"/>
                <w:sz w:val="28"/>
                <w:szCs w:val="28"/>
              </w:rPr>
              <w:t>期间</w:t>
            </w:r>
            <w:r w:rsidRPr="00D0630C">
              <w:rPr>
                <w:rFonts w:ascii="Times New Roman" w:eastAsia="仿宋_GB2312" w:hAnsi="Times New Roman" w:hint="eastAsia"/>
                <w:sz w:val="28"/>
                <w:szCs w:val="28"/>
              </w:rPr>
              <w:t>，以“浙江工业大学”为第一完成单位，申请人为第一作者或第一完成人获得（含录用）的代表性著作、学术论文、科技竞赛、专利、批示等，或</w:t>
            </w:r>
            <w:r w:rsidRPr="00D0630C">
              <w:rPr>
                <w:rFonts w:ascii="Times New Roman" w:eastAsia="仿宋_GB2312" w:hAnsi="Times New Roman"/>
                <w:sz w:val="28"/>
                <w:szCs w:val="28"/>
              </w:rPr>
              <w:t>获得省部级及以上科技奖励（排名前三）</w:t>
            </w:r>
            <w:r w:rsidRPr="00D0630C">
              <w:rPr>
                <w:rFonts w:ascii="Times New Roman" w:eastAsia="仿宋_GB2312" w:hAnsi="Times New Roman" w:hint="eastAsia"/>
                <w:sz w:val="28"/>
                <w:szCs w:val="28"/>
              </w:rPr>
              <w:t>，不超过</w:t>
            </w:r>
            <w:r w:rsidRPr="00D0630C">
              <w:rPr>
                <w:rFonts w:ascii="Times New Roman" w:eastAsia="仿宋_GB2312" w:hAnsi="Times New Roman" w:hint="eastAsia"/>
                <w:sz w:val="28"/>
                <w:szCs w:val="28"/>
              </w:rPr>
              <w:t>5</w:t>
            </w:r>
            <w:r w:rsidRPr="00D0630C">
              <w:rPr>
                <w:rFonts w:ascii="Times New Roman" w:eastAsia="仿宋_GB2312" w:hAnsi="Times New Roman" w:hint="eastAsia"/>
                <w:sz w:val="28"/>
                <w:szCs w:val="28"/>
              </w:rPr>
              <w:t>项</w:t>
            </w:r>
            <w:r w:rsidRPr="00D0630C">
              <w:rPr>
                <w:rFonts w:ascii="Times New Roman" w:eastAsia="仿宋_GB2312" w:hAnsi="Times New Roman"/>
                <w:sz w:val="28"/>
                <w:szCs w:val="28"/>
              </w:rPr>
              <w:t>，</w:t>
            </w:r>
            <w:r w:rsidRPr="00D0630C">
              <w:rPr>
                <w:rFonts w:ascii="Times New Roman" w:eastAsia="仿宋_GB2312" w:hAnsi="Times New Roman" w:hint="eastAsia"/>
                <w:sz w:val="28"/>
                <w:szCs w:val="28"/>
              </w:rPr>
              <w:t>可另加附页</w:t>
            </w:r>
            <w:r w:rsidRPr="00D0630C">
              <w:rPr>
                <w:rFonts w:ascii="Times New Roman" w:eastAsia="STFangsong" w:hAnsi="Times New Roman" w:hint="eastAsia"/>
                <w:kern w:val="16"/>
                <w:sz w:val="28"/>
                <w:szCs w:val="28"/>
              </w:rPr>
              <w:t>）。</w:t>
            </w:r>
          </w:p>
        </w:tc>
      </w:tr>
      <w:tr w:rsidR="00920F3B" w:rsidRPr="00D0630C" w:rsidTr="00C1773B">
        <w:trPr>
          <w:trHeight w:val="991"/>
        </w:trPr>
        <w:tc>
          <w:tcPr>
            <w:tcW w:w="562" w:type="dxa"/>
            <w:vAlign w:val="center"/>
          </w:tcPr>
          <w:p w:rsidR="00920F3B" w:rsidRPr="00D0630C" w:rsidRDefault="009B713F">
            <w:pPr>
              <w:rPr>
                <w:rFonts w:ascii="Times New Roman" w:eastAsia="仿宋_GB2312" w:hAnsi="Times New Roman"/>
                <w:szCs w:val="21"/>
              </w:rPr>
            </w:pPr>
            <w:r w:rsidRPr="00D0630C">
              <w:rPr>
                <w:rFonts w:ascii="Times New Roman" w:eastAsia="仿宋_GB2312" w:hAnsi="Times New Roman" w:hint="eastAsia"/>
                <w:szCs w:val="21"/>
              </w:rPr>
              <w:t>序</w:t>
            </w:r>
          </w:p>
        </w:tc>
        <w:tc>
          <w:tcPr>
            <w:tcW w:w="3211" w:type="dxa"/>
            <w:vAlign w:val="center"/>
          </w:tcPr>
          <w:p w:rsidR="00920F3B" w:rsidRPr="00D0630C" w:rsidRDefault="009B713F">
            <w:pPr>
              <w:jc w:val="center"/>
              <w:rPr>
                <w:rFonts w:ascii="Times New Roman" w:eastAsia="仿宋_GB2312" w:hAnsi="Times New Roman"/>
                <w:szCs w:val="21"/>
              </w:rPr>
            </w:pPr>
            <w:r w:rsidRPr="00D0630C">
              <w:rPr>
                <w:rFonts w:ascii="Times New Roman" w:eastAsia="仿宋_GB2312" w:hAnsi="Times New Roman" w:hint="eastAsia"/>
                <w:szCs w:val="21"/>
              </w:rPr>
              <w:t>成果（著作、学术论文、科技竞赛、专利、批示、科研项目等）名称</w:t>
            </w:r>
          </w:p>
        </w:tc>
        <w:tc>
          <w:tcPr>
            <w:tcW w:w="1836" w:type="dxa"/>
            <w:vAlign w:val="center"/>
          </w:tcPr>
          <w:p w:rsidR="00920F3B" w:rsidRPr="00D0630C" w:rsidRDefault="009B713F">
            <w:pPr>
              <w:rPr>
                <w:rFonts w:ascii="Times New Roman" w:eastAsia="仿宋_GB2312" w:hAnsi="Times New Roman"/>
                <w:szCs w:val="21"/>
              </w:rPr>
            </w:pPr>
            <w:r w:rsidRPr="00D0630C">
              <w:rPr>
                <w:rFonts w:ascii="Times New Roman" w:eastAsia="仿宋_GB2312" w:hAnsi="Times New Roman" w:hint="eastAsia"/>
                <w:szCs w:val="21"/>
              </w:rPr>
              <w:t>出版单位</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发表刊物（注明类别及影响因子）</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获奖等级</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专利类型</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批示等级</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基金名称</w:t>
            </w:r>
          </w:p>
        </w:tc>
        <w:tc>
          <w:tcPr>
            <w:tcW w:w="1190" w:type="dxa"/>
            <w:vAlign w:val="center"/>
          </w:tcPr>
          <w:p w:rsidR="00920F3B" w:rsidRPr="00D0630C" w:rsidRDefault="009B713F">
            <w:pPr>
              <w:rPr>
                <w:rFonts w:ascii="Times New Roman" w:eastAsia="仿宋_GB2312" w:hAnsi="Times New Roman"/>
                <w:szCs w:val="21"/>
              </w:rPr>
            </w:pPr>
            <w:r w:rsidRPr="00D0630C">
              <w:rPr>
                <w:rFonts w:ascii="Times New Roman" w:eastAsia="仿宋_GB2312" w:hAnsi="Times New Roman" w:hint="eastAsia"/>
                <w:szCs w:val="21"/>
              </w:rPr>
              <w:t>出版</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发表</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授权</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批示</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获奖时间</w:t>
            </w:r>
          </w:p>
        </w:tc>
        <w:tc>
          <w:tcPr>
            <w:tcW w:w="2046" w:type="dxa"/>
            <w:gridSpan w:val="2"/>
            <w:vAlign w:val="center"/>
          </w:tcPr>
          <w:p w:rsidR="00920F3B" w:rsidRPr="00D0630C" w:rsidRDefault="009B713F">
            <w:pPr>
              <w:rPr>
                <w:rFonts w:ascii="Times New Roman" w:eastAsia="仿宋_GB2312" w:hAnsi="Times New Roman"/>
                <w:szCs w:val="21"/>
              </w:rPr>
            </w:pPr>
            <w:r w:rsidRPr="00D0630C">
              <w:rPr>
                <w:rFonts w:ascii="Times New Roman" w:eastAsia="仿宋_GB2312" w:hAnsi="Times New Roman" w:hint="eastAsia"/>
                <w:szCs w:val="21"/>
              </w:rPr>
              <w:t>备注（出版号</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卷号</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页码</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授权号</w:t>
            </w:r>
            <w:r w:rsidRPr="00D0630C">
              <w:rPr>
                <w:rFonts w:ascii="Times New Roman" w:eastAsia="仿宋_GB2312" w:hAnsi="Times New Roman" w:hint="eastAsia"/>
                <w:szCs w:val="21"/>
              </w:rPr>
              <w:t>/</w:t>
            </w:r>
            <w:r w:rsidRPr="00D0630C">
              <w:rPr>
                <w:rFonts w:ascii="Times New Roman" w:eastAsia="仿宋_GB2312" w:hAnsi="Times New Roman" w:hint="eastAsia"/>
                <w:szCs w:val="21"/>
              </w:rPr>
              <w:t>批示人）</w:t>
            </w:r>
          </w:p>
        </w:tc>
      </w:tr>
      <w:tr w:rsidR="00920F3B" w:rsidRPr="00D0630C" w:rsidTr="00C1773B">
        <w:trPr>
          <w:trHeight w:val="709"/>
        </w:trPr>
        <w:tc>
          <w:tcPr>
            <w:tcW w:w="562" w:type="dxa"/>
            <w:shd w:val="clear" w:color="auto" w:fill="auto"/>
          </w:tcPr>
          <w:p w:rsidR="00920F3B" w:rsidRPr="00D0630C" w:rsidRDefault="009B713F">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1</w:t>
            </w:r>
          </w:p>
        </w:tc>
        <w:tc>
          <w:tcPr>
            <w:tcW w:w="3211" w:type="dxa"/>
            <w:shd w:val="clear" w:color="auto" w:fill="auto"/>
          </w:tcPr>
          <w:p w:rsidR="00920F3B" w:rsidRPr="00D0630C" w:rsidRDefault="00F35071">
            <w:pPr>
              <w:spacing w:line="400" w:lineRule="exact"/>
              <w:rPr>
                <w:rFonts w:ascii="Times New Roman" w:eastAsia="仿宋_GB2312" w:hAnsi="Times New Roman"/>
                <w:color w:val="000000" w:themeColor="text1"/>
              </w:rPr>
            </w:pPr>
            <w:r w:rsidRPr="00D0630C">
              <w:rPr>
                <w:rFonts w:ascii="Times New Roman" w:eastAsia="仿宋_GB2312" w:hAnsi="Times New Roman"/>
                <w:b/>
                <w:bCs/>
                <w:color w:val="000000" w:themeColor="text1"/>
                <w:u w:val="single"/>
              </w:rPr>
              <w:t xml:space="preserve">Gefei Zhang, </w:t>
            </w:r>
            <w:proofErr w:type="spellStart"/>
            <w:r w:rsidRPr="00D0630C">
              <w:rPr>
                <w:rFonts w:ascii="Times New Roman" w:eastAsia="仿宋_GB2312" w:hAnsi="Times New Roman"/>
                <w:color w:val="000000" w:themeColor="text1"/>
              </w:rPr>
              <w:t>Zihao</w:t>
            </w:r>
            <w:proofErr w:type="spellEnd"/>
            <w:r w:rsidRPr="00D0630C">
              <w:rPr>
                <w:rFonts w:ascii="Times New Roman" w:eastAsia="仿宋_GB2312" w:hAnsi="Times New Roman"/>
                <w:color w:val="000000" w:themeColor="text1"/>
              </w:rPr>
              <w:t xml:space="preserve"> Zhu, </w:t>
            </w:r>
            <w:proofErr w:type="spellStart"/>
            <w:r w:rsidRPr="00D0630C">
              <w:rPr>
                <w:rFonts w:ascii="Times New Roman" w:eastAsia="仿宋_GB2312" w:hAnsi="Times New Roman"/>
                <w:color w:val="000000" w:themeColor="text1"/>
              </w:rPr>
              <w:t>Sujia</w:t>
            </w:r>
            <w:proofErr w:type="spellEnd"/>
            <w:r w:rsidRPr="00D0630C">
              <w:rPr>
                <w:rFonts w:ascii="Times New Roman" w:eastAsia="仿宋_GB2312" w:hAnsi="Times New Roman"/>
                <w:color w:val="000000" w:themeColor="text1"/>
              </w:rPr>
              <w:t xml:space="preserve"> Zhu, </w:t>
            </w:r>
            <w:proofErr w:type="spellStart"/>
            <w:r w:rsidRPr="00D0630C">
              <w:rPr>
                <w:rFonts w:ascii="Times New Roman" w:eastAsia="仿宋_GB2312" w:hAnsi="Times New Roman"/>
                <w:color w:val="000000" w:themeColor="text1"/>
              </w:rPr>
              <w:t>Ronghua</w:t>
            </w:r>
            <w:proofErr w:type="spellEnd"/>
            <w:r w:rsidRPr="00D0630C">
              <w:rPr>
                <w:rFonts w:ascii="Times New Roman" w:eastAsia="仿宋_GB2312" w:hAnsi="Times New Roman"/>
                <w:color w:val="000000" w:themeColor="text1"/>
              </w:rPr>
              <w:t xml:space="preserve"> Liang, </w:t>
            </w:r>
            <w:proofErr w:type="spellStart"/>
            <w:r w:rsidRPr="00D0630C">
              <w:rPr>
                <w:rFonts w:ascii="Times New Roman" w:eastAsia="仿宋_GB2312" w:hAnsi="Times New Roman"/>
                <w:color w:val="000000" w:themeColor="text1"/>
              </w:rPr>
              <w:t>Guodao</w:t>
            </w:r>
            <w:proofErr w:type="spellEnd"/>
            <w:r w:rsidRPr="00D0630C">
              <w:rPr>
                <w:rFonts w:ascii="Times New Roman" w:eastAsia="仿宋_GB2312" w:hAnsi="Times New Roman"/>
                <w:color w:val="000000" w:themeColor="text1"/>
              </w:rPr>
              <w:t xml:space="preserve"> Sun</w:t>
            </w:r>
            <w:r w:rsidR="009B713F" w:rsidRPr="00D0630C">
              <w:rPr>
                <w:rFonts w:ascii="Times New Roman" w:eastAsia="仿宋_GB2312" w:hAnsi="Times New Roman"/>
                <w:color w:val="000000" w:themeColor="text1"/>
              </w:rPr>
              <w:t xml:space="preserve">*. </w:t>
            </w:r>
            <w:r w:rsidR="00020DEF" w:rsidRPr="00D0630C">
              <w:rPr>
                <w:rFonts w:ascii="Times New Roman" w:eastAsia="仿宋_GB2312" w:hAnsi="Times New Roman"/>
                <w:color w:val="000000" w:themeColor="text1"/>
              </w:rPr>
              <w:t>Towards a Better Understanding of the Role of Visualization in Online Learning: A Review</w:t>
            </w:r>
            <w:r w:rsidR="009B713F" w:rsidRPr="00D0630C">
              <w:rPr>
                <w:rFonts w:ascii="Times New Roman" w:eastAsia="仿宋_GB2312" w:hAnsi="Times New Roman"/>
                <w:color w:val="000000" w:themeColor="text1"/>
              </w:rPr>
              <w:t xml:space="preserve">. </w:t>
            </w:r>
          </w:p>
        </w:tc>
        <w:tc>
          <w:tcPr>
            <w:tcW w:w="1836" w:type="dxa"/>
            <w:shd w:val="clear" w:color="auto" w:fill="auto"/>
          </w:tcPr>
          <w:p w:rsidR="00920F3B" w:rsidRPr="00D0630C" w:rsidRDefault="00020DEF">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Visual Informatics</w:t>
            </w:r>
          </w:p>
        </w:tc>
        <w:tc>
          <w:tcPr>
            <w:tcW w:w="1190" w:type="dxa"/>
            <w:shd w:val="clear" w:color="auto" w:fill="auto"/>
          </w:tcPr>
          <w:p w:rsidR="00920F3B" w:rsidRPr="00D0630C" w:rsidRDefault="00020DEF">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022</w:t>
            </w:r>
            <w:r w:rsidR="00D657BB" w:rsidRPr="00D0630C">
              <w:rPr>
                <w:rFonts w:ascii="Times New Roman" w:eastAsia="仿宋_GB2312" w:hAnsi="Times New Roman"/>
                <w:color w:val="000000" w:themeColor="text1"/>
              </w:rPr>
              <w:t>/12/1</w:t>
            </w:r>
          </w:p>
        </w:tc>
        <w:tc>
          <w:tcPr>
            <w:tcW w:w="2046" w:type="dxa"/>
            <w:gridSpan w:val="2"/>
            <w:shd w:val="clear" w:color="auto" w:fill="auto"/>
          </w:tcPr>
          <w:p w:rsidR="00920F3B" w:rsidRPr="00D0630C" w:rsidRDefault="009B713F">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 xml:space="preserve">CCF </w:t>
            </w:r>
            <w:r w:rsidR="00020DEF" w:rsidRPr="00D0630C">
              <w:rPr>
                <w:rFonts w:ascii="Times New Roman" w:eastAsia="仿宋_GB2312" w:hAnsi="Times New Roman" w:hint="eastAsia"/>
                <w:color w:val="000000" w:themeColor="text1"/>
              </w:rPr>
              <w:t>C</w:t>
            </w:r>
            <w:r w:rsidRPr="00D0630C">
              <w:rPr>
                <w:rFonts w:ascii="Times New Roman" w:eastAsia="仿宋_GB2312" w:hAnsi="Times New Roman"/>
                <w:color w:val="000000" w:themeColor="text1"/>
              </w:rPr>
              <w:t xml:space="preserve"> </w:t>
            </w:r>
            <w:r w:rsidRPr="00F10409">
              <w:rPr>
                <w:rFonts w:hint="eastAsia"/>
                <w:color w:val="000000" w:themeColor="text1"/>
              </w:rPr>
              <w:t>类</w:t>
            </w:r>
            <w:r w:rsidR="00020DEF" w:rsidRPr="00F10409">
              <w:rPr>
                <w:rFonts w:hint="eastAsia"/>
                <w:color w:val="000000" w:themeColor="text1"/>
              </w:rPr>
              <w:t>期刊</w:t>
            </w:r>
            <w:r w:rsidR="00C1773B" w:rsidRPr="00F10409">
              <w:rPr>
                <w:rFonts w:hint="eastAsia"/>
                <w:color w:val="000000" w:themeColor="text1"/>
              </w:rPr>
              <w:t>，获中国可视化分析大会最佳综述奖</w:t>
            </w:r>
          </w:p>
        </w:tc>
      </w:tr>
      <w:tr w:rsidR="002030E7" w:rsidRPr="00D0630C" w:rsidTr="00C1773B">
        <w:trPr>
          <w:trHeight w:val="709"/>
        </w:trPr>
        <w:tc>
          <w:tcPr>
            <w:tcW w:w="562" w:type="dxa"/>
          </w:tcPr>
          <w:p w:rsidR="002030E7" w:rsidRPr="00D0630C" w:rsidRDefault="003731F9" w:rsidP="002030E7">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p>
        </w:tc>
        <w:tc>
          <w:tcPr>
            <w:tcW w:w="3211" w:type="dxa"/>
          </w:tcPr>
          <w:p w:rsidR="002030E7" w:rsidRPr="00D0630C" w:rsidRDefault="00F35071" w:rsidP="002030E7">
            <w:pPr>
              <w:spacing w:line="400" w:lineRule="exact"/>
              <w:rPr>
                <w:rFonts w:ascii="Times New Roman" w:eastAsia="仿宋_GB2312" w:hAnsi="Times New Roman"/>
                <w:color w:val="000000" w:themeColor="text1"/>
              </w:rPr>
            </w:pPr>
            <w:r w:rsidRPr="00D0630C">
              <w:rPr>
                <w:rFonts w:ascii="Times New Roman" w:eastAsia="仿宋" w:hAnsi="Times New Roman"/>
                <w:b/>
                <w:bCs/>
                <w:color w:val="000000" w:themeColor="text1"/>
                <w:u w:val="single"/>
              </w:rPr>
              <w:t>Gefei Zhang,</w:t>
            </w:r>
            <w:r w:rsidRPr="00D0630C">
              <w:rPr>
                <w:rFonts w:ascii="Times New Roman" w:eastAsia="仿宋" w:hAnsi="Times New Roman"/>
                <w:color w:val="000000" w:themeColor="text1"/>
              </w:rPr>
              <w:t xml:space="preserve"> </w:t>
            </w:r>
            <w:proofErr w:type="spellStart"/>
            <w:r w:rsidRPr="00D0630C">
              <w:rPr>
                <w:rFonts w:ascii="Times New Roman" w:eastAsia="仿宋" w:hAnsi="Times New Roman"/>
                <w:color w:val="000000" w:themeColor="text1"/>
              </w:rPr>
              <w:t>Guodao</w:t>
            </w:r>
            <w:proofErr w:type="spellEnd"/>
            <w:r w:rsidRPr="00D0630C">
              <w:rPr>
                <w:rFonts w:ascii="Times New Roman" w:eastAsia="仿宋" w:hAnsi="Times New Roman"/>
                <w:color w:val="000000" w:themeColor="text1"/>
              </w:rPr>
              <w:t xml:space="preserve"> Sun</w:t>
            </w:r>
            <w:r w:rsidR="00824853" w:rsidRPr="00D0630C">
              <w:rPr>
                <w:rFonts w:ascii="Times New Roman" w:eastAsia="仿宋" w:hAnsi="Times New Roman"/>
                <w:color w:val="000000" w:themeColor="text1"/>
              </w:rPr>
              <w:t>*</w:t>
            </w:r>
            <w:r w:rsidRPr="00D0630C">
              <w:rPr>
                <w:rFonts w:ascii="Times New Roman" w:eastAsia="仿宋" w:hAnsi="Times New Roman"/>
                <w:color w:val="000000" w:themeColor="text1"/>
              </w:rPr>
              <w:t xml:space="preserve">, </w:t>
            </w:r>
            <w:proofErr w:type="spellStart"/>
            <w:r w:rsidRPr="00D0630C">
              <w:rPr>
                <w:rFonts w:ascii="Times New Roman" w:eastAsia="仿宋" w:hAnsi="Times New Roman"/>
                <w:color w:val="000000" w:themeColor="text1"/>
              </w:rPr>
              <w:t>Zifeng</w:t>
            </w:r>
            <w:proofErr w:type="spellEnd"/>
            <w:r w:rsidRPr="00D0630C">
              <w:rPr>
                <w:rFonts w:ascii="Times New Roman" w:eastAsia="仿宋" w:hAnsi="Times New Roman"/>
                <w:color w:val="000000" w:themeColor="text1"/>
              </w:rPr>
              <w:t xml:space="preserve"> Sun, </w:t>
            </w:r>
            <w:proofErr w:type="spellStart"/>
            <w:r w:rsidRPr="00D0630C">
              <w:rPr>
                <w:rFonts w:ascii="Times New Roman" w:eastAsia="仿宋" w:hAnsi="Times New Roman"/>
                <w:color w:val="000000" w:themeColor="text1"/>
              </w:rPr>
              <w:t>Jingwei</w:t>
            </w:r>
            <w:proofErr w:type="spellEnd"/>
            <w:r w:rsidRPr="00D0630C">
              <w:rPr>
                <w:rFonts w:ascii="Times New Roman" w:eastAsia="仿宋" w:hAnsi="Times New Roman"/>
                <w:color w:val="000000" w:themeColor="text1"/>
              </w:rPr>
              <w:t xml:space="preserve"> Tang, Li Jiang, </w:t>
            </w:r>
            <w:proofErr w:type="spellStart"/>
            <w:r w:rsidRPr="00D0630C">
              <w:rPr>
                <w:rFonts w:ascii="Times New Roman" w:eastAsia="仿宋" w:hAnsi="Times New Roman"/>
                <w:color w:val="000000" w:themeColor="text1"/>
              </w:rPr>
              <w:t>Ronghua</w:t>
            </w:r>
            <w:proofErr w:type="spellEnd"/>
            <w:r w:rsidRPr="00D0630C">
              <w:rPr>
                <w:rFonts w:ascii="Times New Roman" w:eastAsia="仿宋" w:hAnsi="Times New Roman"/>
                <w:color w:val="000000" w:themeColor="text1"/>
              </w:rPr>
              <w:t xml:space="preserve"> Liang</w:t>
            </w:r>
            <w:r w:rsidR="003731F9" w:rsidRPr="00D0630C">
              <w:rPr>
                <w:rFonts w:ascii="Times New Roman" w:eastAsia="仿宋" w:hAnsi="Times New Roman" w:cs="Times New Roman" w:hint="eastAsia"/>
                <w:color w:val="000000" w:themeColor="text1"/>
              </w:rPr>
              <w:t>.</w:t>
            </w:r>
            <w:r w:rsidR="003731F9" w:rsidRPr="00D0630C">
              <w:rPr>
                <w:rFonts w:ascii="Times New Roman" w:eastAsia="仿宋" w:hAnsi="Times New Roman" w:cs="Times New Roman"/>
                <w:color w:val="000000" w:themeColor="text1"/>
              </w:rPr>
              <w:t xml:space="preserve"> </w:t>
            </w:r>
            <w:r w:rsidR="003731F9" w:rsidRPr="00D0630C">
              <w:rPr>
                <w:rFonts w:ascii="Times New Roman" w:eastAsia="仿宋" w:hAnsi="Times New Roman" w:cs="Times New Roman" w:hint="eastAsia"/>
                <w:color w:val="000000" w:themeColor="text1"/>
              </w:rPr>
              <w:t>Towards Better Utilization of Haptic Interaction in Visualization: Design Space and Knob Prototype</w:t>
            </w:r>
            <w:r w:rsidR="003731F9" w:rsidRPr="00D0630C">
              <w:rPr>
                <w:rFonts w:ascii="Times New Roman" w:eastAsia="仿宋" w:hAnsi="Times New Roman" w:cs="Times New Roman"/>
                <w:color w:val="000000" w:themeColor="text1"/>
              </w:rPr>
              <w:t>.</w:t>
            </w:r>
            <w:r w:rsidR="003731F9" w:rsidRPr="00D0630C">
              <w:rPr>
                <w:rFonts w:ascii="Times New Roman" w:eastAsia="仿宋" w:hAnsi="Times New Roman" w:cs="Times New Roman" w:hint="eastAsia"/>
                <w:color w:val="000000" w:themeColor="text1"/>
              </w:rPr>
              <w:t xml:space="preserve"> </w:t>
            </w:r>
          </w:p>
        </w:tc>
        <w:tc>
          <w:tcPr>
            <w:tcW w:w="1836" w:type="dxa"/>
          </w:tcPr>
          <w:p w:rsidR="002030E7" w:rsidRPr="00D0630C" w:rsidRDefault="003731F9" w:rsidP="002030E7">
            <w:pPr>
              <w:spacing w:line="400" w:lineRule="exact"/>
              <w:rPr>
                <w:rFonts w:ascii="Times New Roman" w:eastAsia="仿宋_GB2312" w:hAnsi="Times New Roman" w:cs="Times New Roman"/>
                <w:color w:val="000000" w:themeColor="text1"/>
              </w:rPr>
            </w:pPr>
            <w:r w:rsidRPr="00D0630C">
              <w:rPr>
                <w:rFonts w:ascii="Times New Roman" w:eastAsia="仿宋" w:hAnsi="Times New Roman" w:cs="Times New Roman"/>
                <w:color w:val="000000" w:themeColor="text1"/>
              </w:rPr>
              <w:t>International Journal of Human–Computer Interaction</w:t>
            </w:r>
          </w:p>
        </w:tc>
        <w:tc>
          <w:tcPr>
            <w:tcW w:w="1190" w:type="dxa"/>
          </w:tcPr>
          <w:p w:rsidR="002030E7" w:rsidRPr="00D0630C" w:rsidRDefault="003731F9" w:rsidP="002030E7">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w:t>
            </w:r>
            <w:r w:rsidR="00020DEF" w:rsidRPr="00D0630C">
              <w:rPr>
                <w:rFonts w:ascii="Times New Roman" w:eastAsia="仿宋_GB2312" w:hAnsi="Times New Roman"/>
                <w:color w:val="000000" w:themeColor="text1"/>
              </w:rPr>
              <w:t>5</w:t>
            </w:r>
            <w:r w:rsidR="00D1384C" w:rsidRPr="00D0630C">
              <w:rPr>
                <w:rFonts w:ascii="Times New Roman" w:eastAsia="仿宋_GB2312" w:hAnsi="Times New Roman" w:hint="eastAsia"/>
                <w:color w:val="000000" w:themeColor="text1"/>
              </w:rPr>
              <w:t>/</w:t>
            </w:r>
            <w:r w:rsidR="00D1384C" w:rsidRPr="00D0630C">
              <w:rPr>
                <w:rFonts w:ascii="Times New Roman" w:eastAsia="仿宋_GB2312" w:hAnsi="Times New Roman"/>
                <w:color w:val="000000" w:themeColor="text1"/>
              </w:rPr>
              <w:t>5/3</w:t>
            </w:r>
          </w:p>
        </w:tc>
        <w:tc>
          <w:tcPr>
            <w:tcW w:w="2046" w:type="dxa"/>
            <w:gridSpan w:val="2"/>
          </w:tcPr>
          <w:p w:rsidR="002030E7" w:rsidRPr="00D0630C" w:rsidRDefault="002030E7" w:rsidP="002030E7">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 xml:space="preserve">CCF </w:t>
            </w:r>
            <w:r w:rsidRPr="00D0630C">
              <w:rPr>
                <w:rFonts w:ascii="Times New Roman" w:eastAsia="仿宋_GB2312" w:hAnsi="Times New Roman" w:hint="eastAsia"/>
                <w:color w:val="000000" w:themeColor="text1"/>
              </w:rPr>
              <w:t>B</w:t>
            </w:r>
            <w:r w:rsidRPr="00D0630C">
              <w:rPr>
                <w:rFonts w:ascii="Times New Roman" w:eastAsia="仿宋_GB2312" w:hAnsi="Times New Roman"/>
                <w:color w:val="000000" w:themeColor="text1"/>
              </w:rPr>
              <w:t xml:space="preserve"> </w:t>
            </w:r>
            <w:r w:rsidRPr="00F10409">
              <w:rPr>
                <w:rFonts w:hint="eastAsia"/>
                <w:color w:val="000000" w:themeColor="text1"/>
              </w:rPr>
              <w:t>类期刊</w:t>
            </w:r>
          </w:p>
        </w:tc>
      </w:tr>
      <w:tr w:rsidR="003731F9" w:rsidRPr="00D0630C" w:rsidTr="00C1773B">
        <w:trPr>
          <w:trHeight w:val="709"/>
        </w:trPr>
        <w:tc>
          <w:tcPr>
            <w:tcW w:w="562" w:type="dxa"/>
          </w:tcPr>
          <w:p w:rsidR="003731F9" w:rsidRPr="00D0630C" w:rsidRDefault="003731F9"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3</w:t>
            </w:r>
          </w:p>
        </w:tc>
        <w:tc>
          <w:tcPr>
            <w:tcW w:w="3211" w:type="dxa"/>
          </w:tcPr>
          <w:p w:rsidR="003731F9" w:rsidRPr="00D0630C" w:rsidRDefault="00F35071" w:rsidP="003731F9">
            <w:pPr>
              <w:spacing w:line="400" w:lineRule="exact"/>
              <w:rPr>
                <w:rFonts w:ascii="Times New Roman" w:eastAsia="仿宋_GB2312" w:hAnsi="Times New Roman"/>
                <w:color w:val="000000" w:themeColor="text1"/>
              </w:rPr>
            </w:pPr>
            <w:r w:rsidRPr="00D0630C">
              <w:rPr>
                <w:rFonts w:ascii="Times New Roman" w:eastAsia="仿宋" w:hAnsi="Times New Roman"/>
                <w:b/>
                <w:bCs/>
                <w:color w:val="000000" w:themeColor="text1"/>
                <w:u w:val="single"/>
              </w:rPr>
              <w:t xml:space="preserve">Gefei Zhang, </w:t>
            </w:r>
            <w:proofErr w:type="spellStart"/>
            <w:r w:rsidRPr="00D0630C">
              <w:rPr>
                <w:rFonts w:ascii="Times New Roman" w:eastAsia="仿宋" w:hAnsi="Times New Roman"/>
                <w:color w:val="000000" w:themeColor="text1"/>
              </w:rPr>
              <w:t>Shenming</w:t>
            </w:r>
            <w:proofErr w:type="spellEnd"/>
            <w:r w:rsidRPr="00D0630C">
              <w:rPr>
                <w:rFonts w:ascii="Times New Roman" w:eastAsia="仿宋" w:hAnsi="Times New Roman"/>
                <w:color w:val="000000" w:themeColor="text1"/>
              </w:rPr>
              <w:t xml:space="preserve"> Ji, </w:t>
            </w:r>
            <w:proofErr w:type="spellStart"/>
            <w:r w:rsidRPr="00D0630C">
              <w:rPr>
                <w:rFonts w:ascii="Times New Roman" w:eastAsia="仿宋" w:hAnsi="Times New Roman"/>
                <w:color w:val="000000" w:themeColor="text1"/>
              </w:rPr>
              <w:t>Yicao</w:t>
            </w:r>
            <w:proofErr w:type="spellEnd"/>
            <w:r w:rsidRPr="00D0630C">
              <w:rPr>
                <w:rFonts w:ascii="Times New Roman" w:eastAsia="仿宋" w:hAnsi="Times New Roman"/>
                <w:color w:val="000000" w:themeColor="text1"/>
              </w:rPr>
              <w:t xml:space="preserve"> Li, </w:t>
            </w:r>
            <w:proofErr w:type="spellStart"/>
            <w:r w:rsidRPr="00D0630C">
              <w:rPr>
                <w:rFonts w:ascii="Times New Roman" w:eastAsia="仿宋" w:hAnsi="Times New Roman"/>
                <w:color w:val="000000" w:themeColor="text1"/>
              </w:rPr>
              <w:t>Jingwei</w:t>
            </w:r>
            <w:proofErr w:type="spellEnd"/>
            <w:r w:rsidRPr="00D0630C">
              <w:rPr>
                <w:rFonts w:ascii="Times New Roman" w:eastAsia="仿宋" w:hAnsi="Times New Roman"/>
                <w:color w:val="000000" w:themeColor="text1"/>
              </w:rPr>
              <w:t xml:space="preserve"> Tang, </w:t>
            </w:r>
            <w:proofErr w:type="spellStart"/>
            <w:r w:rsidRPr="00D0630C">
              <w:rPr>
                <w:rFonts w:ascii="Times New Roman" w:eastAsia="仿宋" w:hAnsi="Times New Roman"/>
                <w:color w:val="000000" w:themeColor="text1"/>
              </w:rPr>
              <w:t>Jihong</w:t>
            </w:r>
            <w:proofErr w:type="spellEnd"/>
            <w:r w:rsidRPr="00D0630C">
              <w:rPr>
                <w:rFonts w:ascii="Times New Roman" w:eastAsia="仿宋" w:hAnsi="Times New Roman"/>
                <w:color w:val="000000" w:themeColor="text1"/>
              </w:rPr>
              <w:t xml:space="preserve"> Ding, Meng Xia</w:t>
            </w:r>
            <w:r w:rsidR="00824853" w:rsidRPr="00D0630C">
              <w:rPr>
                <w:rFonts w:ascii="Times New Roman" w:eastAsia="仿宋" w:hAnsi="Times New Roman"/>
                <w:color w:val="000000" w:themeColor="text1"/>
              </w:rPr>
              <w:t>*</w:t>
            </w:r>
            <w:r w:rsidRPr="00D0630C">
              <w:rPr>
                <w:rFonts w:ascii="Times New Roman" w:eastAsia="仿宋" w:hAnsi="Times New Roman"/>
                <w:color w:val="000000" w:themeColor="text1"/>
              </w:rPr>
              <w:t xml:space="preserve">, </w:t>
            </w:r>
            <w:proofErr w:type="spellStart"/>
            <w:r w:rsidRPr="00D0630C">
              <w:rPr>
                <w:rFonts w:ascii="Times New Roman" w:eastAsia="仿宋" w:hAnsi="Times New Roman"/>
                <w:color w:val="000000" w:themeColor="text1"/>
              </w:rPr>
              <w:t>Guodao</w:t>
            </w:r>
            <w:proofErr w:type="spellEnd"/>
            <w:r w:rsidRPr="00D0630C">
              <w:rPr>
                <w:rFonts w:ascii="Times New Roman" w:eastAsia="仿宋" w:hAnsi="Times New Roman"/>
                <w:color w:val="000000" w:themeColor="text1"/>
              </w:rPr>
              <w:t xml:space="preserve"> Sun, </w:t>
            </w:r>
            <w:proofErr w:type="spellStart"/>
            <w:r w:rsidRPr="00D0630C">
              <w:rPr>
                <w:rFonts w:ascii="Times New Roman" w:eastAsia="仿宋" w:hAnsi="Times New Roman"/>
                <w:color w:val="000000" w:themeColor="text1"/>
              </w:rPr>
              <w:t>Ronghua</w:t>
            </w:r>
            <w:proofErr w:type="spellEnd"/>
            <w:r w:rsidRPr="00D0630C">
              <w:rPr>
                <w:rFonts w:ascii="Times New Roman" w:eastAsia="仿宋" w:hAnsi="Times New Roman"/>
                <w:color w:val="000000" w:themeColor="text1"/>
              </w:rPr>
              <w:t xml:space="preserve"> Liang</w:t>
            </w:r>
            <w:r w:rsidR="003731F9" w:rsidRPr="00D0630C">
              <w:rPr>
                <w:rFonts w:ascii="Times New Roman" w:eastAsia="仿宋_GB2312" w:hAnsi="Times New Roman"/>
                <w:color w:val="000000" w:themeColor="text1"/>
                <w:kern w:val="2"/>
              </w:rPr>
              <w:t xml:space="preserve">. </w:t>
            </w:r>
            <w:proofErr w:type="spellStart"/>
            <w:r w:rsidR="003731F9" w:rsidRPr="00D0630C">
              <w:rPr>
                <w:rFonts w:ascii="Times New Roman" w:eastAsia="仿宋_GB2312" w:hAnsi="Times New Roman" w:cs="Times New Roman" w:hint="eastAsia"/>
                <w:color w:val="000000" w:themeColor="text1"/>
                <w:kern w:val="2"/>
              </w:rPr>
              <w:t>CPVis</w:t>
            </w:r>
            <w:proofErr w:type="spellEnd"/>
            <w:r w:rsidR="003731F9" w:rsidRPr="00D0630C">
              <w:rPr>
                <w:rFonts w:ascii="Times New Roman" w:eastAsia="仿宋_GB2312" w:hAnsi="Times New Roman" w:cs="Times New Roman" w:hint="eastAsia"/>
                <w:color w:val="000000" w:themeColor="text1"/>
                <w:kern w:val="2"/>
              </w:rPr>
              <w:t>:</w:t>
            </w:r>
            <w:r w:rsidR="003731F9" w:rsidRPr="00D0630C">
              <w:rPr>
                <w:rFonts w:ascii="Times New Roman" w:eastAsia="仿宋_GB2312" w:hAnsi="Times New Roman"/>
                <w:color w:val="000000" w:themeColor="text1"/>
              </w:rPr>
              <w:t xml:space="preserve"> </w:t>
            </w:r>
            <w:r w:rsidR="003731F9" w:rsidRPr="00D0630C">
              <w:rPr>
                <w:rFonts w:ascii="Times New Roman" w:eastAsia="仿宋_GB2312" w:hAnsi="Times New Roman" w:cs="Times New Roman" w:hint="eastAsia"/>
                <w:color w:val="000000" w:themeColor="text1"/>
                <w:kern w:val="2"/>
              </w:rPr>
              <w:t>Evidence-based Multimodal Learning Analytics for Evaluation in Collaborative Programming</w:t>
            </w:r>
            <w:r w:rsidR="003731F9" w:rsidRPr="00D0630C">
              <w:rPr>
                <w:rFonts w:ascii="Times New Roman" w:eastAsia="仿宋_GB2312" w:hAnsi="Times New Roman"/>
                <w:color w:val="000000" w:themeColor="text1"/>
              </w:rPr>
              <w:t>.</w:t>
            </w:r>
          </w:p>
        </w:tc>
        <w:tc>
          <w:tcPr>
            <w:tcW w:w="1836" w:type="dxa"/>
          </w:tcPr>
          <w:p w:rsidR="003731F9" w:rsidRPr="00D0630C" w:rsidRDefault="003731F9"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cs="Times New Roman" w:hint="eastAsia"/>
                <w:color w:val="000000" w:themeColor="text1"/>
                <w:kern w:val="2"/>
              </w:rPr>
              <w:t>Conference on Human Factors in Computing Systems</w:t>
            </w:r>
            <w:r w:rsidRPr="00D0630C">
              <w:rPr>
                <w:rFonts w:ascii="Times New Roman" w:eastAsia="仿宋_GB2312" w:hAnsi="Times New Roman"/>
                <w:color w:val="000000" w:themeColor="text1"/>
              </w:rPr>
              <w:t xml:space="preserve"> 2025. (</w:t>
            </w:r>
            <w:r w:rsidRPr="00D0630C">
              <w:rPr>
                <w:rFonts w:ascii="Times New Roman" w:eastAsia="仿宋_GB2312" w:hAnsi="Times New Roman" w:hint="eastAsia"/>
                <w:color w:val="000000" w:themeColor="text1"/>
              </w:rPr>
              <w:t>CHI</w:t>
            </w:r>
            <w:r w:rsidRPr="00D0630C">
              <w:rPr>
                <w:rFonts w:ascii="Times New Roman" w:eastAsia="仿宋_GB2312" w:hAnsi="Times New Roman"/>
                <w:color w:val="000000" w:themeColor="text1"/>
              </w:rPr>
              <w:t xml:space="preserve">) </w:t>
            </w:r>
          </w:p>
        </w:tc>
        <w:tc>
          <w:tcPr>
            <w:tcW w:w="1190" w:type="dxa"/>
          </w:tcPr>
          <w:p w:rsidR="003731F9" w:rsidRPr="00D0630C" w:rsidRDefault="003731F9"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025</w:t>
            </w:r>
            <w:r w:rsidR="00D1384C" w:rsidRPr="00D0630C">
              <w:rPr>
                <w:rFonts w:ascii="Times New Roman" w:eastAsia="仿宋_GB2312" w:hAnsi="Times New Roman"/>
                <w:color w:val="000000" w:themeColor="text1"/>
              </w:rPr>
              <w:t>/4/26</w:t>
            </w:r>
          </w:p>
        </w:tc>
        <w:tc>
          <w:tcPr>
            <w:tcW w:w="2046" w:type="dxa"/>
            <w:gridSpan w:val="2"/>
          </w:tcPr>
          <w:p w:rsidR="003731F9" w:rsidRPr="00D0630C" w:rsidRDefault="003731F9"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 xml:space="preserve">CCF A </w:t>
            </w:r>
            <w:r w:rsidRPr="00F10409">
              <w:rPr>
                <w:rFonts w:hint="eastAsia"/>
                <w:color w:val="000000" w:themeColor="text1"/>
              </w:rPr>
              <w:t>类会议</w:t>
            </w:r>
          </w:p>
        </w:tc>
      </w:tr>
      <w:tr w:rsidR="003731F9" w:rsidRPr="00D0630C" w:rsidTr="00C1773B">
        <w:trPr>
          <w:trHeight w:val="709"/>
        </w:trPr>
        <w:tc>
          <w:tcPr>
            <w:tcW w:w="562" w:type="dxa"/>
          </w:tcPr>
          <w:p w:rsidR="003731F9" w:rsidRPr="00D0630C" w:rsidRDefault="003731F9"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lastRenderedPageBreak/>
              <w:t>4</w:t>
            </w:r>
          </w:p>
        </w:tc>
        <w:tc>
          <w:tcPr>
            <w:tcW w:w="3211" w:type="dxa"/>
          </w:tcPr>
          <w:p w:rsidR="003731F9" w:rsidRPr="00D0630C" w:rsidRDefault="00F35071" w:rsidP="00F35071">
            <w:pPr>
              <w:rPr>
                <w:rFonts w:ascii="Times New Roman" w:eastAsia="仿宋" w:hAnsi="Times New Roman"/>
                <w:color w:val="000000" w:themeColor="text1"/>
              </w:rPr>
            </w:pPr>
            <w:bookmarkStart w:id="0" w:name="OLE_LINK1"/>
            <w:bookmarkStart w:id="1" w:name="OLE_LINK2"/>
            <w:r w:rsidRPr="00D0630C">
              <w:rPr>
                <w:rFonts w:ascii="Times New Roman" w:eastAsia="仿宋" w:hAnsi="Times New Roman" w:cs="Times New Roman"/>
                <w:b/>
                <w:bCs/>
                <w:color w:val="000000" w:themeColor="text1"/>
                <w:u w:val="single"/>
              </w:rPr>
              <w:t xml:space="preserve">Gefei Zhang, </w:t>
            </w:r>
            <w:proofErr w:type="spellStart"/>
            <w:r w:rsidRPr="00D0630C">
              <w:rPr>
                <w:rFonts w:ascii="Times New Roman" w:eastAsia="仿宋" w:hAnsi="Times New Roman" w:cs="Times New Roman"/>
                <w:color w:val="000000" w:themeColor="text1"/>
              </w:rPr>
              <w:t>Guodao</w:t>
            </w:r>
            <w:proofErr w:type="spellEnd"/>
            <w:r w:rsidRPr="00D0630C">
              <w:rPr>
                <w:rFonts w:ascii="Times New Roman" w:eastAsia="仿宋" w:hAnsi="Times New Roman" w:cs="Times New Roman"/>
                <w:color w:val="000000" w:themeColor="text1"/>
              </w:rPr>
              <w:t xml:space="preserve"> Sun</w:t>
            </w:r>
            <w:r w:rsidR="00824853" w:rsidRPr="00D0630C">
              <w:rPr>
                <w:rFonts w:ascii="Times New Roman" w:eastAsia="仿宋" w:hAnsi="Times New Roman"/>
                <w:color w:val="000000" w:themeColor="text1"/>
              </w:rPr>
              <w:t>*</w:t>
            </w:r>
            <w:r w:rsidRPr="00D0630C">
              <w:rPr>
                <w:rFonts w:ascii="Times New Roman" w:eastAsia="仿宋" w:hAnsi="Times New Roman" w:cs="Times New Roman"/>
                <w:color w:val="000000" w:themeColor="text1"/>
              </w:rPr>
              <w:t xml:space="preserve">, </w:t>
            </w:r>
            <w:bookmarkEnd w:id="0"/>
            <w:bookmarkEnd w:id="1"/>
            <w:r w:rsidRPr="00D0630C">
              <w:rPr>
                <w:rFonts w:ascii="Times New Roman" w:eastAsia="仿宋" w:hAnsi="Times New Roman" w:cs="Times New Roman"/>
                <w:color w:val="000000" w:themeColor="text1"/>
              </w:rPr>
              <w:t>Meng Xia</w:t>
            </w:r>
            <w:r w:rsidR="00824853" w:rsidRPr="00D0630C">
              <w:rPr>
                <w:rFonts w:ascii="Times New Roman" w:eastAsia="仿宋" w:hAnsi="Times New Roman"/>
                <w:color w:val="000000" w:themeColor="text1"/>
              </w:rPr>
              <w:t>*</w:t>
            </w:r>
            <w:r w:rsidRPr="00D0630C">
              <w:rPr>
                <w:rFonts w:ascii="Times New Roman" w:eastAsia="仿宋" w:hAnsi="Times New Roman" w:cs="Times New Roman"/>
                <w:color w:val="000000" w:themeColor="text1"/>
              </w:rPr>
              <w:t xml:space="preserve">, </w:t>
            </w:r>
            <w:proofErr w:type="spellStart"/>
            <w:r w:rsidRPr="00D0630C">
              <w:rPr>
                <w:rFonts w:ascii="Times New Roman" w:eastAsia="仿宋" w:hAnsi="Times New Roman" w:cs="Times New Roman"/>
                <w:color w:val="000000" w:themeColor="text1"/>
              </w:rPr>
              <w:t>Ronghua</w:t>
            </w:r>
            <w:proofErr w:type="spellEnd"/>
            <w:r w:rsidRPr="00D0630C">
              <w:rPr>
                <w:rFonts w:ascii="Times New Roman" w:eastAsia="仿宋" w:hAnsi="Times New Roman" w:cs="Times New Roman"/>
                <w:color w:val="000000" w:themeColor="text1"/>
              </w:rPr>
              <w:t xml:space="preserve"> Liang</w:t>
            </w:r>
            <w:r w:rsidR="003731F9" w:rsidRPr="00D0630C">
              <w:rPr>
                <w:rFonts w:ascii="Times New Roman" w:eastAsia="仿宋" w:hAnsi="Times New Roman"/>
                <w:color w:val="000000" w:themeColor="text1"/>
              </w:rPr>
              <w:t xml:space="preserve">. </w:t>
            </w:r>
            <w:proofErr w:type="spellStart"/>
            <w:r w:rsidR="003731F9" w:rsidRPr="00D0630C">
              <w:rPr>
                <w:rFonts w:ascii="Times New Roman" w:eastAsia="仿宋" w:hAnsi="Times New Roman" w:cs="Times New Roman"/>
                <w:color w:val="000000" w:themeColor="text1"/>
              </w:rPr>
              <w:t>ClassAid</w:t>
            </w:r>
            <w:proofErr w:type="spellEnd"/>
            <w:r w:rsidR="003731F9" w:rsidRPr="00D0630C">
              <w:rPr>
                <w:rFonts w:ascii="Times New Roman" w:eastAsia="仿宋" w:hAnsi="Times New Roman" w:cs="Times New Roman"/>
                <w:color w:val="000000" w:themeColor="text1"/>
              </w:rPr>
              <w:t>: A Real-time Instructor-AI-Student Orchestration System for Classroom Programming Activities</w:t>
            </w:r>
            <w:r w:rsidR="003731F9" w:rsidRPr="00D0630C">
              <w:rPr>
                <w:rFonts w:ascii="Times New Roman" w:eastAsia="仿宋" w:hAnsi="Times New Roman"/>
                <w:color w:val="000000" w:themeColor="text1"/>
              </w:rPr>
              <w:t>.</w:t>
            </w:r>
          </w:p>
        </w:tc>
        <w:tc>
          <w:tcPr>
            <w:tcW w:w="1836" w:type="dxa"/>
          </w:tcPr>
          <w:p w:rsidR="003731F9" w:rsidRPr="00D0630C" w:rsidRDefault="003731F9"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cs="Times New Roman" w:hint="eastAsia"/>
                <w:color w:val="000000" w:themeColor="text1"/>
                <w:kern w:val="2"/>
              </w:rPr>
              <w:t>Conference on Human Factors in Computing Systems</w:t>
            </w:r>
            <w:r w:rsidRPr="00D0630C">
              <w:rPr>
                <w:rFonts w:ascii="Times New Roman" w:eastAsia="仿宋_GB2312" w:hAnsi="Times New Roman"/>
                <w:color w:val="000000" w:themeColor="text1"/>
              </w:rPr>
              <w:t xml:space="preserve"> 2026. (</w:t>
            </w:r>
            <w:r w:rsidRPr="00D0630C">
              <w:rPr>
                <w:rFonts w:ascii="Times New Roman" w:eastAsia="仿宋_GB2312" w:hAnsi="Times New Roman" w:hint="eastAsia"/>
                <w:color w:val="000000" w:themeColor="text1"/>
              </w:rPr>
              <w:t>CHI</w:t>
            </w:r>
            <w:r w:rsidRPr="00D0630C">
              <w:rPr>
                <w:rFonts w:ascii="Times New Roman" w:eastAsia="仿宋_GB2312" w:hAnsi="Times New Roman"/>
                <w:color w:val="000000" w:themeColor="text1"/>
              </w:rPr>
              <w:t xml:space="preserve">) </w:t>
            </w:r>
          </w:p>
        </w:tc>
        <w:tc>
          <w:tcPr>
            <w:tcW w:w="1190" w:type="dxa"/>
          </w:tcPr>
          <w:p w:rsidR="003731F9" w:rsidRPr="00D0630C" w:rsidRDefault="003731F9"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026</w:t>
            </w:r>
            <w:r w:rsidR="00D1384C" w:rsidRPr="00D0630C">
              <w:rPr>
                <w:rFonts w:ascii="Times New Roman" w:eastAsia="仿宋_GB2312" w:hAnsi="Times New Roman"/>
                <w:color w:val="000000" w:themeColor="text1"/>
              </w:rPr>
              <w:t>/3/2</w:t>
            </w:r>
          </w:p>
        </w:tc>
        <w:tc>
          <w:tcPr>
            <w:tcW w:w="2046" w:type="dxa"/>
            <w:gridSpan w:val="2"/>
          </w:tcPr>
          <w:p w:rsidR="003731F9" w:rsidRPr="00D0630C" w:rsidRDefault="003731F9"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 xml:space="preserve">CCF A </w:t>
            </w:r>
            <w:r w:rsidRPr="00F10409">
              <w:rPr>
                <w:rFonts w:hint="eastAsia"/>
                <w:color w:val="000000" w:themeColor="text1"/>
              </w:rPr>
              <w:t>类会议</w:t>
            </w:r>
          </w:p>
        </w:tc>
      </w:tr>
      <w:tr w:rsidR="00C1773B" w:rsidRPr="00D0630C" w:rsidTr="00C1773B">
        <w:trPr>
          <w:trHeight w:val="709"/>
        </w:trPr>
        <w:tc>
          <w:tcPr>
            <w:tcW w:w="562" w:type="dxa"/>
          </w:tcPr>
          <w:p w:rsidR="00C1773B" w:rsidRPr="00D0630C" w:rsidRDefault="00C1773B"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5</w:t>
            </w:r>
          </w:p>
        </w:tc>
        <w:tc>
          <w:tcPr>
            <w:tcW w:w="3211" w:type="dxa"/>
          </w:tcPr>
          <w:p w:rsidR="00C1773B" w:rsidRPr="00F10409" w:rsidRDefault="00856090" w:rsidP="00F35071">
            <w:pPr>
              <w:rPr>
                <w:color w:val="000000" w:themeColor="text1"/>
                <w:u w:val="single"/>
              </w:rPr>
            </w:pPr>
            <w:r w:rsidRPr="00F10409">
              <w:rPr>
                <w:rFonts w:hint="eastAsia"/>
                <w:b/>
                <w:bCs/>
                <w:color w:val="000000" w:themeColor="text1"/>
                <w:u w:val="single"/>
              </w:rPr>
              <w:t>张歌斐,</w:t>
            </w:r>
            <w:r w:rsidRPr="00F10409">
              <w:rPr>
                <w:b/>
                <w:bCs/>
                <w:color w:val="000000" w:themeColor="text1"/>
                <w:u w:val="single"/>
              </w:rPr>
              <w:t xml:space="preserve"> </w:t>
            </w:r>
            <w:r w:rsidRPr="00F10409">
              <w:rPr>
                <w:rFonts w:hint="eastAsia"/>
                <w:color w:val="000000" w:themeColor="text1"/>
              </w:rPr>
              <w:t>陈哲</w:t>
            </w:r>
            <w:r w:rsidRPr="00F10409">
              <w:rPr>
                <w:color w:val="000000" w:themeColor="text1"/>
              </w:rPr>
              <w:t xml:space="preserve">, </w:t>
            </w:r>
            <w:r w:rsidRPr="00F10409">
              <w:rPr>
                <w:rFonts w:hint="eastAsia"/>
                <w:color w:val="000000" w:themeColor="text1"/>
              </w:rPr>
              <w:t>孙国道*</w:t>
            </w:r>
            <w:r w:rsidRPr="00F10409">
              <w:rPr>
                <w:color w:val="000000" w:themeColor="text1"/>
              </w:rPr>
              <w:t xml:space="preserve">. </w:t>
            </w:r>
            <w:r w:rsidRPr="00F10409">
              <w:rPr>
                <w:rFonts w:hint="eastAsia"/>
                <w:color w:val="000000" w:themeColor="text1"/>
              </w:rPr>
              <w:t>基于大模型教育管理应用创新赛</w:t>
            </w:r>
            <w:r w:rsidRPr="00F10409">
              <w:rPr>
                <w:color w:val="000000" w:themeColor="text1"/>
              </w:rPr>
              <w:t>.</w:t>
            </w:r>
          </w:p>
        </w:tc>
        <w:tc>
          <w:tcPr>
            <w:tcW w:w="1836" w:type="dxa"/>
          </w:tcPr>
          <w:p w:rsidR="00C1773B" w:rsidRPr="00D0630C" w:rsidRDefault="00C1773B" w:rsidP="003731F9">
            <w:pPr>
              <w:spacing w:line="400" w:lineRule="exact"/>
              <w:rPr>
                <w:rFonts w:ascii="Times New Roman" w:eastAsia="仿宋_GB2312" w:hAnsi="Times New Roman"/>
                <w:color w:val="000000" w:themeColor="text1"/>
              </w:rPr>
            </w:pPr>
            <w:r w:rsidRPr="00F10409">
              <w:rPr>
                <w:rFonts w:hint="eastAsia"/>
                <w:color w:val="000000" w:themeColor="text1"/>
              </w:rPr>
              <w:t>第二届教育信息技术应用创新大赛区域三等奖</w:t>
            </w:r>
            <w:r w:rsidR="00856090" w:rsidRPr="00D0630C">
              <w:rPr>
                <w:rFonts w:ascii="Times New Roman" w:eastAsia="仿宋_GB2312" w:hAnsi="Times New Roman" w:hint="eastAsia"/>
                <w:color w:val="000000" w:themeColor="text1"/>
              </w:rPr>
              <w:t xml:space="preserve"> </w:t>
            </w:r>
            <w:r w:rsidR="00856090" w:rsidRPr="00D0630C">
              <w:rPr>
                <w:rFonts w:ascii="Times New Roman" w:eastAsia="仿宋_GB2312" w:hAnsi="Times New Roman"/>
                <w:color w:val="000000" w:themeColor="text1"/>
              </w:rPr>
              <w:t>2025</w:t>
            </w:r>
          </w:p>
        </w:tc>
        <w:tc>
          <w:tcPr>
            <w:tcW w:w="1190" w:type="dxa"/>
          </w:tcPr>
          <w:p w:rsidR="00C1773B" w:rsidRPr="00D0630C" w:rsidRDefault="00C1773B" w:rsidP="003731F9">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025</w:t>
            </w:r>
            <w:r w:rsidR="00D1384C" w:rsidRPr="00D0630C">
              <w:rPr>
                <w:rFonts w:ascii="Times New Roman" w:eastAsia="仿宋_GB2312" w:hAnsi="Times New Roman"/>
                <w:color w:val="000000" w:themeColor="text1"/>
              </w:rPr>
              <w:t>/9/30</w:t>
            </w:r>
          </w:p>
        </w:tc>
        <w:tc>
          <w:tcPr>
            <w:tcW w:w="2046" w:type="dxa"/>
            <w:gridSpan w:val="2"/>
          </w:tcPr>
          <w:p w:rsidR="00C1773B" w:rsidRPr="00F10409" w:rsidRDefault="00856090" w:rsidP="003731F9">
            <w:pPr>
              <w:spacing w:line="400" w:lineRule="exact"/>
              <w:rPr>
                <w:color w:val="000000" w:themeColor="text1"/>
              </w:rPr>
            </w:pPr>
            <w:r w:rsidRPr="00F10409">
              <w:rPr>
                <w:rFonts w:hint="eastAsia"/>
                <w:color w:val="000000" w:themeColor="text1"/>
              </w:rPr>
              <w:t>中国教育技术协会颁布</w:t>
            </w:r>
          </w:p>
        </w:tc>
      </w:tr>
      <w:tr w:rsidR="003731F9" w:rsidRPr="00D0630C">
        <w:trPr>
          <w:trHeight w:val="1390"/>
        </w:trPr>
        <w:tc>
          <w:tcPr>
            <w:tcW w:w="8845" w:type="dxa"/>
            <w:gridSpan w:val="6"/>
            <w:vAlign w:val="center"/>
          </w:tcPr>
          <w:p w:rsidR="003731F9" w:rsidRPr="00D0630C" w:rsidRDefault="003731F9" w:rsidP="003731F9">
            <w:pPr>
              <w:spacing w:line="400" w:lineRule="exact"/>
              <w:rPr>
                <w:rFonts w:ascii="Times New Roman" w:eastAsia="STFangsong" w:hAnsi="Times New Roman"/>
                <w:color w:val="000000" w:themeColor="text1"/>
                <w:sz w:val="28"/>
                <w:szCs w:val="28"/>
              </w:rPr>
            </w:pPr>
            <w:r w:rsidRPr="00D0630C">
              <w:rPr>
                <w:rFonts w:ascii="Times New Roman" w:eastAsia="仿宋_GB2312" w:hAnsi="Times New Roman" w:hint="eastAsia"/>
                <w:color w:val="000000" w:themeColor="text1"/>
                <w:sz w:val="28"/>
                <w:szCs w:val="28"/>
              </w:rPr>
              <w:t>其他代表性学术成果（申请人在本校研究生</w:t>
            </w:r>
            <w:r w:rsidRPr="00D0630C">
              <w:rPr>
                <w:rFonts w:ascii="Times New Roman" w:eastAsia="仿宋_GB2312" w:hAnsi="Times New Roman"/>
                <w:color w:val="000000" w:themeColor="text1"/>
                <w:sz w:val="28"/>
                <w:szCs w:val="28"/>
              </w:rPr>
              <w:t>期间</w:t>
            </w:r>
            <w:r w:rsidRPr="00D0630C">
              <w:rPr>
                <w:rFonts w:ascii="Times New Roman" w:eastAsia="仿宋_GB2312" w:hAnsi="Times New Roman" w:hint="eastAsia"/>
                <w:color w:val="000000" w:themeColor="text1"/>
                <w:sz w:val="28"/>
                <w:szCs w:val="28"/>
              </w:rPr>
              <w:t>，以“浙江工业大学”为第一完成单位获得（含录用）的其他著作、学术论文、科技竞赛、专利、批示或参与</w:t>
            </w:r>
            <w:r w:rsidRPr="00D0630C">
              <w:rPr>
                <w:rFonts w:ascii="Times New Roman" w:eastAsia="仿宋_GB2312" w:hAnsi="Times New Roman"/>
                <w:color w:val="000000" w:themeColor="text1"/>
                <w:sz w:val="28"/>
                <w:szCs w:val="28"/>
              </w:rPr>
              <w:t>的</w:t>
            </w:r>
            <w:r w:rsidRPr="00D0630C">
              <w:rPr>
                <w:rFonts w:ascii="Times New Roman" w:eastAsia="仿宋_GB2312" w:hAnsi="Times New Roman" w:hint="eastAsia"/>
                <w:color w:val="000000" w:themeColor="text1"/>
                <w:sz w:val="28"/>
                <w:szCs w:val="28"/>
              </w:rPr>
              <w:t>科研项目获得的科技奖励，不含奖学金、与学术无关的荣誉称号，不超过</w:t>
            </w:r>
            <w:r w:rsidRPr="00D0630C">
              <w:rPr>
                <w:rFonts w:ascii="Times New Roman" w:eastAsia="仿宋_GB2312" w:hAnsi="Times New Roman" w:hint="eastAsia"/>
                <w:color w:val="000000" w:themeColor="text1"/>
                <w:sz w:val="28"/>
                <w:szCs w:val="28"/>
              </w:rPr>
              <w:t>10</w:t>
            </w:r>
            <w:r w:rsidRPr="00D0630C">
              <w:rPr>
                <w:rFonts w:ascii="Times New Roman" w:eastAsia="仿宋_GB2312" w:hAnsi="Times New Roman" w:hint="eastAsia"/>
                <w:color w:val="000000" w:themeColor="text1"/>
                <w:sz w:val="28"/>
                <w:szCs w:val="28"/>
              </w:rPr>
              <w:t>项</w:t>
            </w:r>
            <w:r w:rsidRPr="00D0630C">
              <w:rPr>
                <w:rFonts w:ascii="Times New Roman" w:eastAsia="仿宋_GB2312" w:hAnsi="Times New Roman"/>
                <w:color w:val="000000" w:themeColor="text1"/>
                <w:sz w:val="28"/>
                <w:szCs w:val="28"/>
              </w:rPr>
              <w:t>，</w:t>
            </w:r>
            <w:r w:rsidRPr="00D0630C">
              <w:rPr>
                <w:rFonts w:ascii="Times New Roman" w:eastAsia="仿宋_GB2312" w:hAnsi="Times New Roman" w:hint="eastAsia"/>
                <w:color w:val="000000" w:themeColor="text1"/>
                <w:sz w:val="28"/>
                <w:szCs w:val="28"/>
              </w:rPr>
              <w:t>可另加附页）</w:t>
            </w:r>
          </w:p>
        </w:tc>
      </w:tr>
      <w:tr w:rsidR="003731F9" w:rsidRPr="00D0630C" w:rsidTr="00C1773B">
        <w:trPr>
          <w:trHeight w:val="788"/>
        </w:trPr>
        <w:tc>
          <w:tcPr>
            <w:tcW w:w="562" w:type="dxa"/>
            <w:shd w:val="clear" w:color="auto" w:fill="auto"/>
            <w:vAlign w:val="center"/>
          </w:tcPr>
          <w:p w:rsidR="003731F9" w:rsidRPr="00D0630C" w:rsidRDefault="003731F9" w:rsidP="003731F9">
            <w:pPr>
              <w:rPr>
                <w:rFonts w:ascii="Times New Roman" w:eastAsia="仿宋_GB2312" w:hAnsi="Times New Roman"/>
                <w:szCs w:val="21"/>
              </w:rPr>
            </w:pPr>
            <w:r w:rsidRPr="00D0630C">
              <w:rPr>
                <w:rFonts w:ascii="Times New Roman" w:eastAsia="仿宋_GB2312" w:hAnsi="Times New Roman" w:hint="eastAsia"/>
                <w:szCs w:val="21"/>
              </w:rPr>
              <w:t>序</w:t>
            </w:r>
          </w:p>
        </w:tc>
        <w:tc>
          <w:tcPr>
            <w:tcW w:w="3211" w:type="dxa"/>
            <w:shd w:val="clear" w:color="auto" w:fill="auto"/>
            <w:vAlign w:val="center"/>
          </w:tcPr>
          <w:p w:rsidR="003731F9" w:rsidRPr="00D0630C" w:rsidRDefault="003731F9" w:rsidP="003731F9">
            <w:pPr>
              <w:jc w:val="center"/>
              <w:rPr>
                <w:rFonts w:ascii="Times New Roman" w:eastAsia="仿宋_GB2312" w:hAnsi="Times New Roman"/>
                <w:szCs w:val="21"/>
              </w:rPr>
            </w:pPr>
            <w:r w:rsidRPr="00D0630C">
              <w:rPr>
                <w:rFonts w:ascii="Times New Roman" w:eastAsia="仿宋_GB2312" w:hAnsi="Times New Roman" w:hint="eastAsia"/>
                <w:szCs w:val="21"/>
              </w:rPr>
              <w:t>成果（著作、学术论文、科技竞赛、专利、批示、科研项目）名称</w:t>
            </w:r>
          </w:p>
        </w:tc>
        <w:tc>
          <w:tcPr>
            <w:tcW w:w="1836" w:type="dxa"/>
            <w:shd w:val="clear" w:color="auto" w:fill="auto"/>
            <w:vAlign w:val="center"/>
          </w:tcPr>
          <w:p w:rsidR="003731F9" w:rsidRPr="00D0630C" w:rsidRDefault="003731F9" w:rsidP="003731F9">
            <w:pPr>
              <w:rPr>
                <w:rFonts w:ascii="Times New Roman" w:eastAsia="仿宋_GB2312" w:hAnsi="Times New Roman"/>
                <w:color w:val="000000" w:themeColor="text1"/>
                <w:szCs w:val="21"/>
              </w:rPr>
            </w:pPr>
            <w:r w:rsidRPr="00D0630C">
              <w:rPr>
                <w:rFonts w:ascii="Times New Roman" w:eastAsia="仿宋_GB2312" w:hAnsi="Times New Roman" w:hint="eastAsia"/>
                <w:color w:val="000000" w:themeColor="text1"/>
                <w:szCs w:val="21"/>
              </w:rPr>
              <w:t>出版单位</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发表刊物（注明类别及影响因子）</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获奖等级</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专利类型</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批示等级</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基金名称</w:t>
            </w:r>
          </w:p>
        </w:tc>
        <w:tc>
          <w:tcPr>
            <w:tcW w:w="1190" w:type="dxa"/>
            <w:shd w:val="clear" w:color="auto" w:fill="auto"/>
            <w:vAlign w:val="center"/>
          </w:tcPr>
          <w:p w:rsidR="003731F9" w:rsidRPr="00D0630C" w:rsidRDefault="003731F9" w:rsidP="003731F9">
            <w:pPr>
              <w:rPr>
                <w:rFonts w:ascii="Times New Roman" w:eastAsia="仿宋_GB2312" w:hAnsi="Times New Roman"/>
                <w:color w:val="000000" w:themeColor="text1"/>
                <w:szCs w:val="21"/>
              </w:rPr>
            </w:pPr>
            <w:r w:rsidRPr="00D0630C">
              <w:rPr>
                <w:rFonts w:ascii="Times New Roman" w:eastAsia="仿宋_GB2312" w:hAnsi="Times New Roman" w:hint="eastAsia"/>
                <w:color w:val="000000" w:themeColor="text1"/>
                <w:szCs w:val="21"/>
              </w:rPr>
              <w:t>出版</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发表</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授权</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批示</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立项</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获奖时间</w:t>
            </w:r>
          </w:p>
        </w:tc>
        <w:tc>
          <w:tcPr>
            <w:tcW w:w="765" w:type="dxa"/>
            <w:shd w:val="clear" w:color="auto" w:fill="auto"/>
            <w:tcMar>
              <w:top w:w="0" w:type="dxa"/>
              <w:left w:w="57" w:type="dxa"/>
              <w:bottom w:w="0" w:type="dxa"/>
              <w:right w:w="57" w:type="dxa"/>
            </w:tcMar>
            <w:vAlign w:val="center"/>
          </w:tcPr>
          <w:p w:rsidR="003731F9" w:rsidRPr="00D0630C" w:rsidRDefault="003731F9" w:rsidP="003731F9">
            <w:pPr>
              <w:rPr>
                <w:rFonts w:ascii="Times New Roman" w:eastAsia="仿宋_GB2312" w:hAnsi="Times New Roman"/>
                <w:color w:val="000000" w:themeColor="text1"/>
                <w:szCs w:val="21"/>
              </w:rPr>
            </w:pPr>
            <w:r w:rsidRPr="00D0630C">
              <w:rPr>
                <w:rFonts w:ascii="Times New Roman" w:eastAsia="仿宋_GB2312" w:hAnsi="Times New Roman" w:hint="eastAsia"/>
                <w:color w:val="000000" w:themeColor="text1"/>
                <w:szCs w:val="21"/>
              </w:rPr>
              <w:t>作者</w:t>
            </w:r>
          </w:p>
          <w:p w:rsidR="003731F9" w:rsidRPr="00D0630C" w:rsidRDefault="003731F9" w:rsidP="003731F9">
            <w:pPr>
              <w:rPr>
                <w:rFonts w:ascii="Times New Roman" w:eastAsia="仿宋_GB2312" w:hAnsi="Times New Roman"/>
                <w:color w:val="000000" w:themeColor="text1"/>
                <w:szCs w:val="21"/>
              </w:rPr>
            </w:pPr>
            <w:r w:rsidRPr="00D0630C">
              <w:rPr>
                <w:rFonts w:ascii="Times New Roman" w:eastAsia="仿宋_GB2312" w:hAnsi="Times New Roman" w:hint="eastAsia"/>
                <w:color w:val="000000" w:themeColor="text1"/>
                <w:szCs w:val="21"/>
              </w:rPr>
              <w:t>排名</w:t>
            </w:r>
            <w:r w:rsidRPr="00D0630C">
              <w:rPr>
                <w:rFonts w:ascii="Times New Roman" w:eastAsia="仿宋_GB2312" w:hAnsi="Times New Roman" w:hint="eastAsia"/>
                <w:color w:val="000000" w:themeColor="text1"/>
                <w:szCs w:val="21"/>
              </w:rPr>
              <w:t>/</w:t>
            </w:r>
          </w:p>
          <w:p w:rsidR="003731F9" w:rsidRPr="00D0630C" w:rsidRDefault="003731F9" w:rsidP="003731F9">
            <w:pPr>
              <w:rPr>
                <w:rFonts w:ascii="Times New Roman" w:eastAsia="仿宋_GB2312" w:hAnsi="Times New Roman"/>
                <w:color w:val="000000" w:themeColor="text1"/>
                <w:szCs w:val="21"/>
              </w:rPr>
            </w:pPr>
            <w:r w:rsidRPr="00D0630C">
              <w:rPr>
                <w:rFonts w:ascii="Times New Roman" w:eastAsia="仿宋_GB2312" w:hAnsi="Times New Roman" w:hint="eastAsia"/>
                <w:color w:val="000000" w:themeColor="text1"/>
                <w:szCs w:val="21"/>
              </w:rPr>
              <w:t>总人数</w:t>
            </w:r>
          </w:p>
        </w:tc>
        <w:tc>
          <w:tcPr>
            <w:tcW w:w="1281" w:type="dxa"/>
            <w:shd w:val="clear" w:color="auto" w:fill="auto"/>
            <w:vAlign w:val="center"/>
          </w:tcPr>
          <w:p w:rsidR="003731F9" w:rsidRPr="00D0630C" w:rsidRDefault="003731F9" w:rsidP="003731F9">
            <w:pPr>
              <w:rPr>
                <w:rFonts w:ascii="Times New Roman" w:eastAsia="仿宋_GB2312" w:hAnsi="Times New Roman"/>
                <w:color w:val="000000" w:themeColor="text1"/>
                <w:szCs w:val="21"/>
              </w:rPr>
            </w:pPr>
            <w:r w:rsidRPr="00D0630C">
              <w:rPr>
                <w:rFonts w:ascii="Times New Roman" w:eastAsia="仿宋_GB2312" w:hAnsi="Times New Roman" w:hint="eastAsia"/>
                <w:color w:val="000000" w:themeColor="text1"/>
                <w:szCs w:val="21"/>
              </w:rPr>
              <w:t>备注（出版号</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卷号</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页码</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授权号</w:t>
            </w:r>
            <w:r w:rsidRPr="00D0630C">
              <w:rPr>
                <w:rFonts w:ascii="Times New Roman" w:eastAsia="仿宋_GB2312" w:hAnsi="Times New Roman" w:hint="eastAsia"/>
                <w:color w:val="000000" w:themeColor="text1"/>
                <w:szCs w:val="21"/>
              </w:rPr>
              <w:t>/</w:t>
            </w:r>
            <w:r w:rsidRPr="00D0630C">
              <w:rPr>
                <w:rFonts w:ascii="Times New Roman" w:eastAsia="仿宋_GB2312" w:hAnsi="Times New Roman" w:hint="eastAsia"/>
                <w:color w:val="000000" w:themeColor="text1"/>
                <w:szCs w:val="21"/>
              </w:rPr>
              <w:t>批示人）</w:t>
            </w:r>
          </w:p>
        </w:tc>
      </w:tr>
      <w:tr w:rsidR="00824853" w:rsidRPr="00D0630C" w:rsidTr="00C1773B">
        <w:trPr>
          <w:trHeight w:val="709"/>
        </w:trPr>
        <w:tc>
          <w:tcPr>
            <w:tcW w:w="562" w:type="dxa"/>
            <w:vAlign w:val="center"/>
          </w:tcPr>
          <w:p w:rsidR="00824853" w:rsidRPr="00D0630C" w:rsidRDefault="00824853" w:rsidP="00824853">
            <w:pPr>
              <w:spacing w:line="400" w:lineRule="exact"/>
              <w:rPr>
                <w:rFonts w:ascii="Times New Roman" w:eastAsia="仿宋_GB2312" w:hAnsi="Times New Roman"/>
              </w:rPr>
            </w:pPr>
            <w:r w:rsidRPr="00D0630C">
              <w:rPr>
                <w:rFonts w:ascii="Times New Roman" w:eastAsia="仿宋_GB2312" w:hAnsi="Times New Roman" w:hint="eastAsia"/>
              </w:rPr>
              <w:t>1</w:t>
            </w:r>
          </w:p>
        </w:tc>
        <w:tc>
          <w:tcPr>
            <w:tcW w:w="3211" w:type="dxa"/>
            <w:vAlign w:val="center"/>
          </w:tcPr>
          <w:p w:rsidR="00824853" w:rsidRPr="004C3130" w:rsidRDefault="00824853" w:rsidP="00824853">
            <w:pPr>
              <w:spacing w:line="400" w:lineRule="exact"/>
              <w:rPr>
                <w:rFonts w:ascii="Times New Roman" w:eastAsia="仿宋_GB2312" w:hAnsi="Times New Roman"/>
              </w:rPr>
            </w:pPr>
            <w:proofErr w:type="spellStart"/>
            <w:r w:rsidRPr="004C3130">
              <w:rPr>
                <w:rFonts w:ascii="Times New Roman" w:eastAsia="仿宋_GB2312" w:hAnsi="Times New Roman"/>
              </w:rPr>
              <w:t>Conflictlens</w:t>
            </w:r>
            <w:proofErr w:type="spellEnd"/>
            <w:r w:rsidRPr="004C3130">
              <w:rPr>
                <w:rFonts w:ascii="Times New Roman" w:eastAsia="仿宋_GB2312" w:hAnsi="Times New Roman"/>
              </w:rPr>
              <w:t>: L</w:t>
            </w:r>
            <w:r w:rsidR="004C3130">
              <w:rPr>
                <w:rFonts w:ascii="Times New Roman" w:eastAsia="仿宋_GB2312" w:hAnsi="Times New Roman" w:hint="eastAsia"/>
              </w:rPr>
              <w:t>LM</w:t>
            </w:r>
            <w:r w:rsidRPr="004C3130">
              <w:rPr>
                <w:rFonts w:ascii="Times New Roman" w:eastAsia="仿宋_GB2312" w:hAnsi="Times New Roman"/>
              </w:rPr>
              <w:t>-based conflict resolution training in romantic relationship</w:t>
            </w:r>
          </w:p>
        </w:tc>
        <w:tc>
          <w:tcPr>
            <w:tcW w:w="1836" w:type="dxa"/>
            <w:vAlign w:val="center"/>
          </w:tcPr>
          <w:p w:rsidR="00824853" w:rsidRPr="004C3130" w:rsidRDefault="00C1773B" w:rsidP="00824853">
            <w:pPr>
              <w:spacing w:line="400" w:lineRule="exact"/>
              <w:rPr>
                <w:rFonts w:ascii="Times New Roman" w:eastAsia="仿宋_GB2312" w:hAnsi="Times New Roman"/>
                <w:color w:val="000000" w:themeColor="text1"/>
              </w:rPr>
            </w:pPr>
            <w:r w:rsidRPr="004C3130">
              <w:rPr>
                <w:rFonts w:ascii="Times New Roman" w:eastAsia="仿宋_GB2312" w:hAnsi="Times New Roman" w:cs="Times New Roman" w:hint="eastAsia"/>
                <w:color w:val="000000" w:themeColor="text1"/>
                <w:kern w:val="2"/>
              </w:rPr>
              <w:t>Conference</w:t>
            </w:r>
            <w:r w:rsidRPr="004C3130">
              <w:rPr>
                <w:rFonts w:ascii="Times New Roman" w:eastAsia="仿宋_GB2312" w:hAnsi="Times New Roman"/>
                <w:color w:val="000000" w:themeColor="text1"/>
              </w:rPr>
              <w:t xml:space="preserve"> </w:t>
            </w:r>
            <w:r w:rsidR="00824853" w:rsidRPr="004C3130">
              <w:rPr>
                <w:rFonts w:ascii="Times New Roman" w:eastAsia="仿宋_GB2312" w:hAnsi="Times New Roman"/>
                <w:color w:val="000000" w:themeColor="text1"/>
              </w:rPr>
              <w:t>on User Interface Software and Technology</w:t>
            </w:r>
            <w:r w:rsidRPr="004C3130">
              <w:rPr>
                <w:rFonts w:ascii="Times New Roman" w:eastAsia="仿宋_GB2312" w:hAnsi="Times New Roman"/>
                <w:color w:val="000000" w:themeColor="text1"/>
              </w:rPr>
              <w:t xml:space="preserve"> 2025. (UIST)</w:t>
            </w:r>
          </w:p>
        </w:tc>
        <w:tc>
          <w:tcPr>
            <w:tcW w:w="1190"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2025</w:t>
            </w:r>
            <w:r w:rsidR="00D657BB" w:rsidRPr="00D0630C">
              <w:rPr>
                <w:rFonts w:ascii="Times New Roman" w:eastAsia="仿宋_GB2312" w:hAnsi="Times New Roman"/>
                <w:color w:val="000000" w:themeColor="text1"/>
              </w:rPr>
              <w:t>/9/28</w:t>
            </w:r>
          </w:p>
        </w:tc>
        <w:tc>
          <w:tcPr>
            <w:tcW w:w="765"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/3</w:t>
            </w:r>
          </w:p>
        </w:tc>
        <w:tc>
          <w:tcPr>
            <w:tcW w:w="1281"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CCF</w:t>
            </w:r>
            <w:r w:rsidR="00F10409">
              <w:rPr>
                <w:rFonts w:ascii="Times New Roman" w:eastAsia="仿宋_GB2312" w:hAnsi="Times New Roman"/>
                <w:color w:val="000000" w:themeColor="text1"/>
              </w:rPr>
              <w:t xml:space="preserve"> </w:t>
            </w:r>
            <w:r w:rsidRPr="00D0630C">
              <w:rPr>
                <w:rFonts w:ascii="Times New Roman" w:eastAsia="仿宋_GB2312" w:hAnsi="Times New Roman" w:hint="eastAsia"/>
                <w:color w:val="000000" w:themeColor="text1"/>
              </w:rPr>
              <w:t>A</w:t>
            </w:r>
            <w:r w:rsidRPr="00F10409">
              <w:rPr>
                <w:rFonts w:hint="eastAsia"/>
                <w:color w:val="000000" w:themeColor="text1"/>
              </w:rPr>
              <w:t>会议，共一第二</w:t>
            </w:r>
          </w:p>
        </w:tc>
      </w:tr>
      <w:tr w:rsidR="00824853" w:rsidRPr="00D0630C" w:rsidTr="00C1773B">
        <w:trPr>
          <w:trHeight w:val="709"/>
        </w:trPr>
        <w:tc>
          <w:tcPr>
            <w:tcW w:w="562" w:type="dxa"/>
            <w:vAlign w:val="center"/>
          </w:tcPr>
          <w:p w:rsidR="00824853" w:rsidRPr="00D0630C" w:rsidRDefault="00C1773B" w:rsidP="00824853">
            <w:pPr>
              <w:spacing w:line="400" w:lineRule="exact"/>
              <w:rPr>
                <w:rFonts w:ascii="Times New Roman" w:eastAsia="仿宋_GB2312" w:hAnsi="Times New Roman"/>
              </w:rPr>
            </w:pPr>
            <w:r w:rsidRPr="00D0630C">
              <w:rPr>
                <w:rFonts w:ascii="Times New Roman" w:eastAsia="仿宋_GB2312" w:hAnsi="Times New Roman" w:hint="eastAsia"/>
              </w:rPr>
              <w:t>2</w:t>
            </w:r>
          </w:p>
        </w:tc>
        <w:tc>
          <w:tcPr>
            <w:tcW w:w="3211" w:type="dxa"/>
            <w:vAlign w:val="center"/>
          </w:tcPr>
          <w:p w:rsidR="00824853" w:rsidRPr="00D0630C" w:rsidRDefault="00824853" w:rsidP="00824853">
            <w:pPr>
              <w:spacing w:line="400" w:lineRule="exact"/>
              <w:rPr>
                <w:rFonts w:ascii="Times New Roman" w:eastAsia="仿宋_GB2312" w:hAnsi="Times New Roman"/>
              </w:rPr>
            </w:pPr>
            <w:r w:rsidRPr="00D0630C">
              <w:rPr>
                <w:rFonts w:ascii="Times New Roman" w:eastAsia="仿宋_GB2312" w:hAnsi="Times New Roman"/>
              </w:rPr>
              <w:t>Application of mathematical optimization in data visualization and visual analytics: A survey</w:t>
            </w:r>
          </w:p>
        </w:tc>
        <w:tc>
          <w:tcPr>
            <w:tcW w:w="1836"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IEEE Transactions on Big Data</w:t>
            </w:r>
          </w:p>
        </w:tc>
        <w:tc>
          <w:tcPr>
            <w:tcW w:w="1190"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023</w:t>
            </w:r>
            <w:r w:rsidR="00D1384C" w:rsidRPr="00D0630C">
              <w:rPr>
                <w:rFonts w:ascii="Times New Roman" w:eastAsia="仿宋_GB2312" w:hAnsi="Times New Roman"/>
                <w:color w:val="000000" w:themeColor="text1"/>
              </w:rPr>
              <w:t>/3/27</w:t>
            </w:r>
          </w:p>
        </w:tc>
        <w:tc>
          <w:tcPr>
            <w:tcW w:w="765"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3</w:t>
            </w:r>
            <w:r w:rsidRPr="00D0630C">
              <w:rPr>
                <w:rFonts w:ascii="Times New Roman" w:eastAsia="仿宋_GB2312" w:hAnsi="Times New Roman"/>
                <w:color w:val="000000" w:themeColor="text1"/>
              </w:rPr>
              <w:t>/8</w:t>
            </w:r>
          </w:p>
        </w:tc>
        <w:tc>
          <w:tcPr>
            <w:tcW w:w="1281"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S</w:t>
            </w:r>
            <w:r w:rsidRPr="00D0630C">
              <w:rPr>
                <w:rFonts w:ascii="Times New Roman" w:eastAsia="仿宋_GB2312" w:hAnsi="Times New Roman"/>
                <w:color w:val="000000" w:themeColor="text1"/>
              </w:rPr>
              <w:t>CI 2</w:t>
            </w:r>
            <w:r w:rsidRPr="00F10409">
              <w:rPr>
                <w:rFonts w:hint="eastAsia"/>
                <w:color w:val="000000" w:themeColor="text1"/>
              </w:rPr>
              <w:t>区期刊</w:t>
            </w:r>
            <w:r w:rsidRPr="00D0630C">
              <w:rPr>
                <w:rFonts w:ascii="Times New Roman" w:eastAsia="仿宋_GB2312" w:hAnsi="Times New Roman" w:hint="eastAsia"/>
                <w:color w:val="000000" w:themeColor="text1"/>
              </w:rPr>
              <w:t>，</w:t>
            </w:r>
            <w:r w:rsidRPr="00D0630C">
              <w:rPr>
                <w:rFonts w:ascii="Times New Roman" w:eastAsia="仿宋_GB2312" w:hAnsi="Times New Roman" w:hint="eastAsia"/>
                <w:color w:val="000000" w:themeColor="text1"/>
              </w:rPr>
              <w:t>JCR</w:t>
            </w:r>
            <w:r w:rsidRPr="00D0630C">
              <w:rPr>
                <w:rFonts w:ascii="Times New Roman" w:eastAsia="仿宋_GB2312" w:hAnsi="Times New Roman"/>
                <w:color w:val="000000" w:themeColor="text1"/>
              </w:rPr>
              <w:t xml:space="preserve"> </w:t>
            </w:r>
            <w:r w:rsidRPr="00D0630C">
              <w:rPr>
                <w:rFonts w:ascii="Times New Roman" w:eastAsia="仿宋_GB2312" w:hAnsi="Times New Roman" w:hint="eastAsia"/>
                <w:color w:val="000000" w:themeColor="text1"/>
              </w:rPr>
              <w:t>Q</w:t>
            </w:r>
            <w:r w:rsidRPr="00D0630C">
              <w:rPr>
                <w:rFonts w:ascii="Times New Roman" w:eastAsia="仿宋_GB2312" w:hAnsi="Times New Roman"/>
                <w:color w:val="000000" w:themeColor="text1"/>
              </w:rPr>
              <w:t>1</w:t>
            </w:r>
          </w:p>
        </w:tc>
      </w:tr>
      <w:tr w:rsidR="00824853" w:rsidRPr="00D0630C" w:rsidTr="00C1773B">
        <w:trPr>
          <w:trHeight w:val="709"/>
        </w:trPr>
        <w:tc>
          <w:tcPr>
            <w:tcW w:w="562" w:type="dxa"/>
            <w:vAlign w:val="center"/>
          </w:tcPr>
          <w:p w:rsidR="00824853" w:rsidRPr="00D0630C" w:rsidRDefault="00C1773B" w:rsidP="00824853">
            <w:pPr>
              <w:spacing w:line="400" w:lineRule="exact"/>
              <w:rPr>
                <w:rFonts w:ascii="Times New Roman" w:eastAsia="仿宋_GB2312" w:hAnsi="Times New Roman"/>
              </w:rPr>
            </w:pPr>
            <w:r w:rsidRPr="00D0630C">
              <w:rPr>
                <w:rFonts w:ascii="Times New Roman" w:eastAsia="仿宋_GB2312" w:hAnsi="Times New Roman"/>
              </w:rPr>
              <w:t>3</w:t>
            </w:r>
          </w:p>
        </w:tc>
        <w:tc>
          <w:tcPr>
            <w:tcW w:w="3211" w:type="dxa"/>
            <w:vAlign w:val="center"/>
          </w:tcPr>
          <w:p w:rsidR="00824853" w:rsidRPr="00D0630C" w:rsidRDefault="00824853" w:rsidP="00824853">
            <w:pPr>
              <w:spacing w:line="400" w:lineRule="exact"/>
              <w:rPr>
                <w:rFonts w:ascii="Times New Roman" w:eastAsia="仿宋_GB2312" w:hAnsi="Times New Roman"/>
              </w:rPr>
            </w:pPr>
            <w:r w:rsidRPr="00D0630C">
              <w:rPr>
                <w:rFonts w:ascii="Times New Roman" w:eastAsia="仿宋_GB2312" w:hAnsi="Times New Roman"/>
              </w:rPr>
              <w:t>Towards better pattern enhancement in temporal evolving set visualization</w:t>
            </w:r>
          </w:p>
        </w:tc>
        <w:tc>
          <w:tcPr>
            <w:tcW w:w="1836"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Journal of Visualization</w:t>
            </w:r>
          </w:p>
        </w:tc>
        <w:tc>
          <w:tcPr>
            <w:tcW w:w="1190"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023</w:t>
            </w:r>
            <w:r w:rsidR="00D1384C" w:rsidRPr="00D0630C">
              <w:rPr>
                <w:rFonts w:ascii="Times New Roman" w:eastAsia="仿宋_GB2312" w:hAnsi="Times New Roman"/>
                <w:color w:val="000000" w:themeColor="text1"/>
              </w:rPr>
              <w:t>/6/1</w:t>
            </w:r>
          </w:p>
        </w:tc>
        <w:tc>
          <w:tcPr>
            <w:tcW w:w="765"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4/</w:t>
            </w:r>
            <w:r w:rsidRPr="00D0630C">
              <w:rPr>
                <w:rFonts w:ascii="Times New Roman" w:eastAsia="仿宋_GB2312" w:hAnsi="Times New Roman" w:hint="eastAsia"/>
                <w:color w:val="000000" w:themeColor="text1"/>
              </w:rPr>
              <w:t>6</w:t>
            </w:r>
          </w:p>
        </w:tc>
        <w:tc>
          <w:tcPr>
            <w:tcW w:w="1281" w:type="dxa"/>
            <w:vAlign w:val="center"/>
          </w:tcPr>
          <w:p w:rsidR="00824853" w:rsidRPr="00F10409" w:rsidRDefault="00C1773B" w:rsidP="00824853">
            <w:pPr>
              <w:spacing w:line="400" w:lineRule="exact"/>
              <w:rPr>
                <w:color w:val="000000" w:themeColor="text1"/>
              </w:rPr>
            </w:pPr>
            <w:r w:rsidRPr="00F10409">
              <w:rPr>
                <w:rFonts w:hint="eastAsia"/>
                <w:color w:val="000000" w:themeColor="text1"/>
              </w:rPr>
              <w:t>中国可视化分析大会录用论文推荐至期刊</w:t>
            </w:r>
          </w:p>
        </w:tc>
      </w:tr>
      <w:tr w:rsidR="00824853" w:rsidRPr="00D0630C" w:rsidTr="00C1773B">
        <w:trPr>
          <w:trHeight w:val="709"/>
        </w:trPr>
        <w:tc>
          <w:tcPr>
            <w:tcW w:w="562" w:type="dxa"/>
            <w:vAlign w:val="center"/>
          </w:tcPr>
          <w:p w:rsidR="00824853" w:rsidRPr="00D0630C" w:rsidRDefault="00C1773B" w:rsidP="00824853">
            <w:pPr>
              <w:spacing w:line="400" w:lineRule="exact"/>
              <w:rPr>
                <w:rFonts w:ascii="Times New Roman" w:eastAsia="仿宋_GB2312" w:hAnsi="Times New Roman"/>
              </w:rPr>
            </w:pPr>
            <w:r w:rsidRPr="00D0630C">
              <w:rPr>
                <w:rFonts w:ascii="Times New Roman" w:eastAsia="仿宋_GB2312" w:hAnsi="Times New Roman"/>
              </w:rPr>
              <w:lastRenderedPageBreak/>
              <w:t>4</w:t>
            </w:r>
          </w:p>
        </w:tc>
        <w:tc>
          <w:tcPr>
            <w:tcW w:w="3211" w:type="dxa"/>
            <w:vAlign w:val="center"/>
          </w:tcPr>
          <w:p w:rsidR="00824853" w:rsidRPr="00D0630C" w:rsidRDefault="00824853" w:rsidP="00824853">
            <w:pPr>
              <w:spacing w:line="400" w:lineRule="exact"/>
              <w:rPr>
                <w:rFonts w:ascii="Times New Roman" w:eastAsia="仿宋_GB2312" w:hAnsi="Times New Roman"/>
              </w:rPr>
            </w:pPr>
            <w:proofErr w:type="spellStart"/>
            <w:r w:rsidRPr="00D0630C">
              <w:rPr>
                <w:rFonts w:ascii="Times New Roman" w:eastAsia="仿宋_GB2312" w:hAnsi="Times New Roman"/>
              </w:rPr>
              <w:t>Mavidsql</w:t>
            </w:r>
            <w:proofErr w:type="spellEnd"/>
            <w:r w:rsidRPr="00D0630C">
              <w:rPr>
                <w:rFonts w:ascii="Times New Roman" w:eastAsia="仿宋_GB2312" w:hAnsi="Times New Roman"/>
              </w:rPr>
              <w:t>: A model-agnostic visualization for interpretation and diagnosis of text-to-</w:t>
            </w:r>
            <w:proofErr w:type="spellStart"/>
            <w:r w:rsidRPr="00D0630C">
              <w:rPr>
                <w:rFonts w:ascii="Times New Roman" w:eastAsia="仿宋_GB2312" w:hAnsi="Times New Roman"/>
              </w:rPr>
              <w:t>sql</w:t>
            </w:r>
            <w:proofErr w:type="spellEnd"/>
            <w:r w:rsidRPr="00D0630C">
              <w:rPr>
                <w:rFonts w:ascii="Times New Roman" w:eastAsia="仿宋_GB2312" w:hAnsi="Times New Roman"/>
              </w:rPr>
              <w:t xml:space="preserve"> tasks</w:t>
            </w:r>
          </w:p>
        </w:tc>
        <w:tc>
          <w:tcPr>
            <w:tcW w:w="1836"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IEEE Transactions on Cognitive and Developmental Systems</w:t>
            </w:r>
          </w:p>
        </w:tc>
        <w:tc>
          <w:tcPr>
            <w:tcW w:w="1190"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024</w:t>
            </w:r>
            <w:r w:rsidR="00D1384C" w:rsidRPr="00D0630C">
              <w:rPr>
                <w:rFonts w:ascii="Times New Roman" w:eastAsia="仿宋_GB2312" w:hAnsi="Times New Roman"/>
                <w:color w:val="000000" w:themeColor="text1"/>
              </w:rPr>
              <w:t>/4/18</w:t>
            </w:r>
          </w:p>
        </w:tc>
        <w:tc>
          <w:tcPr>
            <w:tcW w:w="765"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4</w:t>
            </w:r>
            <w:r w:rsidRPr="00D0630C">
              <w:rPr>
                <w:rFonts w:ascii="Times New Roman" w:eastAsia="仿宋_GB2312" w:hAnsi="Times New Roman"/>
                <w:color w:val="000000" w:themeColor="text1"/>
              </w:rPr>
              <w:t>/7</w:t>
            </w:r>
          </w:p>
        </w:tc>
        <w:tc>
          <w:tcPr>
            <w:tcW w:w="1281"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JCR</w:t>
            </w:r>
            <w:r w:rsidRPr="00D0630C">
              <w:rPr>
                <w:rFonts w:ascii="Times New Roman" w:eastAsia="仿宋_GB2312" w:hAnsi="Times New Roman"/>
                <w:color w:val="000000" w:themeColor="text1"/>
              </w:rPr>
              <w:t xml:space="preserve"> </w:t>
            </w:r>
            <w:r w:rsidRPr="00D0630C">
              <w:rPr>
                <w:rFonts w:ascii="Times New Roman" w:eastAsia="仿宋_GB2312" w:hAnsi="Times New Roman" w:hint="eastAsia"/>
                <w:color w:val="000000" w:themeColor="text1"/>
              </w:rPr>
              <w:t>Q</w:t>
            </w:r>
            <w:r w:rsidRPr="00D0630C">
              <w:rPr>
                <w:rFonts w:ascii="Times New Roman" w:eastAsia="仿宋_GB2312" w:hAnsi="Times New Roman"/>
                <w:color w:val="000000" w:themeColor="text1"/>
              </w:rPr>
              <w:t>1</w:t>
            </w:r>
            <w:r w:rsidRPr="00F10409">
              <w:rPr>
                <w:rFonts w:hint="eastAsia"/>
                <w:color w:val="000000" w:themeColor="text1"/>
              </w:rPr>
              <w:t>期刊</w:t>
            </w:r>
          </w:p>
        </w:tc>
      </w:tr>
      <w:tr w:rsidR="00824853" w:rsidRPr="00D0630C" w:rsidTr="00C1773B">
        <w:trPr>
          <w:trHeight w:val="709"/>
        </w:trPr>
        <w:tc>
          <w:tcPr>
            <w:tcW w:w="562" w:type="dxa"/>
            <w:vAlign w:val="center"/>
          </w:tcPr>
          <w:p w:rsidR="00824853" w:rsidRPr="00D0630C" w:rsidRDefault="00C1773B" w:rsidP="00824853">
            <w:pPr>
              <w:spacing w:line="400" w:lineRule="exact"/>
              <w:rPr>
                <w:rFonts w:ascii="Times New Roman" w:eastAsia="仿宋_GB2312" w:hAnsi="Times New Roman"/>
              </w:rPr>
            </w:pPr>
            <w:r w:rsidRPr="00D0630C">
              <w:rPr>
                <w:rFonts w:ascii="Times New Roman" w:eastAsia="仿宋_GB2312" w:hAnsi="Times New Roman"/>
              </w:rPr>
              <w:t>5</w:t>
            </w:r>
          </w:p>
        </w:tc>
        <w:tc>
          <w:tcPr>
            <w:tcW w:w="3211" w:type="dxa"/>
            <w:vAlign w:val="center"/>
          </w:tcPr>
          <w:p w:rsidR="00824853" w:rsidRPr="00D0630C" w:rsidRDefault="00824853" w:rsidP="00824853">
            <w:pPr>
              <w:spacing w:line="400" w:lineRule="exact"/>
              <w:rPr>
                <w:rFonts w:ascii="Times New Roman" w:eastAsia="仿宋_GB2312" w:hAnsi="Times New Roman"/>
              </w:rPr>
            </w:pPr>
            <w:r w:rsidRPr="00D0630C">
              <w:rPr>
                <w:rFonts w:ascii="Times New Roman" w:eastAsia="仿宋_GB2312" w:hAnsi="Times New Roman"/>
              </w:rPr>
              <w:t>Video visualization and visual analytics: A task-based and application-driven investigation</w:t>
            </w:r>
          </w:p>
        </w:tc>
        <w:tc>
          <w:tcPr>
            <w:tcW w:w="1836"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IEEE Transactions on Circuits and Systems for Video Technology</w:t>
            </w:r>
          </w:p>
        </w:tc>
        <w:tc>
          <w:tcPr>
            <w:tcW w:w="1190"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024</w:t>
            </w:r>
            <w:r w:rsidR="00D1384C" w:rsidRPr="00D0630C">
              <w:rPr>
                <w:rFonts w:ascii="Times New Roman" w:eastAsia="仿宋_GB2312" w:hAnsi="Times New Roman"/>
                <w:color w:val="000000" w:themeColor="text1"/>
              </w:rPr>
              <w:t>/7/4</w:t>
            </w:r>
          </w:p>
        </w:tc>
        <w:tc>
          <w:tcPr>
            <w:tcW w:w="765" w:type="dxa"/>
            <w:vAlign w:val="center"/>
          </w:tcPr>
          <w:p w:rsidR="00824853" w:rsidRPr="00D0630C" w:rsidRDefault="00824853"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6</w:t>
            </w:r>
            <w:r w:rsidRPr="00D0630C">
              <w:rPr>
                <w:rFonts w:ascii="Times New Roman" w:eastAsia="仿宋_GB2312" w:hAnsi="Times New Roman"/>
                <w:color w:val="000000" w:themeColor="text1"/>
              </w:rPr>
              <w:t>/7</w:t>
            </w:r>
          </w:p>
        </w:tc>
        <w:tc>
          <w:tcPr>
            <w:tcW w:w="1281"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SCI</w:t>
            </w:r>
            <w:r w:rsidRPr="00D0630C">
              <w:rPr>
                <w:rFonts w:ascii="Times New Roman" w:eastAsia="仿宋_GB2312" w:hAnsi="Times New Roman"/>
                <w:color w:val="000000" w:themeColor="text1"/>
              </w:rPr>
              <w:t xml:space="preserve"> 1</w:t>
            </w:r>
            <w:r w:rsidRPr="00F10409">
              <w:rPr>
                <w:rFonts w:hint="eastAsia"/>
                <w:color w:val="000000" w:themeColor="text1"/>
              </w:rPr>
              <w:t>区期刊</w:t>
            </w:r>
            <w:r w:rsidRPr="00D0630C">
              <w:rPr>
                <w:rFonts w:ascii="Times New Roman" w:eastAsia="仿宋_GB2312" w:hAnsi="Times New Roman" w:hint="eastAsia"/>
                <w:color w:val="000000" w:themeColor="text1"/>
              </w:rPr>
              <w:t>，</w:t>
            </w:r>
            <w:r w:rsidRPr="00D0630C">
              <w:rPr>
                <w:rFonts w:ascii="Times New Roman" w:eastAsia="仿宋_GB2312" w:hAnsi="Times New Roman" w:hint="eastAsia"/>
                <w:color w:val="000000" w:themeColor="text1"/>
              </w:rPr>
              <w:t>CCF</w:t>
            </w:r>
            <w:r w:rsidRPr="00D0630C">
              <w:rPr>
                <w:rFonts w:ascii="Times New Roman" w:eastAsia="仿宋_GB2312" w:hAnsi="Times New Roman"/>
                <w:color w:val="000000" w:themeColor="text1"/>
              </w:rPr>
              <w:t>-</w:t>
            </w:r>
            <w:r w:rsidRPr="00D0630C">
              <w:rPr>
                <w:rFonts w:ascii="Times New Roman" w:eastAsia="仿宋_GB2312" w:hAnsi="Times New Roman" w:hint="eastAsia"/>
                <w:color w:val="000000" w:themeColor="text1"/>
              </w:rPr>
              <w:t>B</w:t>
            </w:r>
          </w:p>
        </w:tc>
      </w:tr>
      <w:tr w:rsidR="00824853" w:rsidRPr="00D0630C" w:rsidTr="00C1773B">
        <w:trPr>
          <w:trHeight w:val="709"/>
        </w:trPr>
        <w:tc>
          <w:tcPr>
            <w:tcW w:w="562" w:type="dxa"/>
            <w:vAlign w:val="center"/>
          </w:tcPr>
          <w:p w:rsidR="00824853" w:rsidRPr="00D0630C" w:rsidRDefault="00C1773B" w:rsidP="00824853">
            <w:pPr>
              <w:spacing w:line="400" w:lineRule="exact"/>
              <w:rPr>
                <w:rFonts w:ascii="Times New Roman" w:eastAsia="仿宋_GB2312" w:hAnsi="Times New Roman"/>
              </w:rPr>
            </w:pPr>
            <w:r w:rsidRPr="00D0630C">
              <w:rPr>
                <w:rFonts w:ascii="Times New Roman" w:eastAsia="仿宋_GB2312" w:hAnsi="Times New Roman"/>
              </w:rPr>
              <w:t>6</w:t>
            </w:r>
          </w:p>
        </w:tc>
        <w:tc>
          <w:tcPr>
            <w:tcW w:w="3211" w:type="dxa"/>
            <w:vAlign w:val="center"/>
          </w:tcPr>
          <w:p w:rsidR="00824853" w:rsidRPr="00D0630C" w:rsidRDefault="00C1773B" w:rsidP="00824853">
            <w:pPr>
              <w:spacing w:line="400" w:lineRule="exact"/>
              <w:rPr>
                <w:rFonts w:ascii="Times New Roman" w:eastAsia="仿宋_GB2312" w:hAnsi="Times New Roman"/>
              </w:rPr>
            </w:pPr>
            <w:r w:rsidRPr="00D0630C">
              <w:rPr>
                <w:rFonts w:ascii="Times New Roman" w:eastAsia="仿宋_GB2312" w:hAnsi="Times New Roman"/>
              </w:rPr>
              <w:t xml:space="preserve">Towards Enhancing Inter-Domain Routing Security </w:t>
            </w:r>
            <w:r w:rsidR="00D1384C" w:rsidRPr="00D0630C">
              <w:rPr>
                <w:rFonts w:ascii="Times New Roman" w:eastAsia="仿宋_GB2312" w:hAnsi="Times New Roman" w:hint="eastAsia"/>
              </w:rPr>
              <w:t>w</w:t>
            </w:r>
            <w:r w:rsidRPr="00D0630C">
              <w:rPr>
                <w:rFonts w:ascii="Times New Roman" w:eastAsia="仿宋_GB2312" w:hAnsi="Times New Roman"/>
              </w:rPr>
              <w:t>ith Visualization and Visual Analytics</w:t>
            </w:r>
          </w:p>
        </w:tc>
        <w:tc>
          <w:tcPr>
            <w:tcW w:w="1836"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IEEE Transactions on Big Data</w:t>
            </w:r>
          </w:p>
        </w:tc>
        <w:tc>
          <w:tcPr>
            <w:tcW w:w="1190"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2024</w:t>
            </w:r>
            <w:r w:rsidR="00D1384C" w:rsidRPr="00D0630C">
              <w:rPr>
                <w:rFonts w:ascii="Times New Roman" w:eastAsia="仿宋_GB2312" w:hAnsi="Times New Roman"/>
                <w:color w:val="000000" w:themeColor="text1"/>
              </w:rPr>
              <w:t>/10/16</w:t>
            </w:r>
          </w:p>
        </w:tc>
        <w:tc>
          <w:tcPr>
            <w:tcW w:w="765"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4</w:t>
            </w:r>
            <w:r w:rsidRPr="00D0630C">
              <w:rPr>
                <w:rFonts w:ascii="Times New Roman" w:eastAsia="仿宋_GB2312" w:hAnsi="Times New Roman"/>
                <w:color w:val="000000" w:themeColor="text1"/>
              </w:rPr>
              <w:t>/10</w:t>
            </w:r>
          </w:p>
        </w:tc>
        <w:tc>
          <w:tcPr>
            <w:tcW w:w="1281"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S</w:t>
            </w:r>
            <w:r w:rsidRPr="00D0630C">
              <w:rPr>
                <w:rFonts w:ascii="Times New Roman" w:eastAsia="仿宋_GB2312" w:hAnsi="Times New Roman"/>
                <w:color w:val="000000" w:themeColor="text1"/>
              </w:rPr>
              <w:t>CI 2</w:t>
            </w:r>
            <w:r w:rsidRPr="00F10409">
              <w:rPr>
                <w:rFonts w:hint="eastAsia"/>
                <w:color w:val="000000" w:themeColor="text1"/>
              </w:rPr>
              <w:t>区期刊</w:t>
            </w:r>
            <w:r w:rsidRPr="00D0630C">
              <w:rPr>
                <w:rFonts w:ascii="Times New Roman" w:eastAsia="仿宋_GB2312" w:hAnsi="Times New Roman" w:hint="eastAsia"/>
                <w:color w:val="000000" w:themeColor="text1"/>
              </w:rPr>
              <w:t>，</w:t>
            </w:r>
            <w:r w:rsidRPr="00D0630C">
              <w:rPr>
                <w:rFonts w:ascii="Times New Roman" w:eastAsia="仿宋_GB2312" w:hAnsi="Times New Roman" w:hint="eastAsia"/>
                <w:color w:val="000000" w:themeColor="text1"/>
              </w:rPr>
              <w:t>JCR</w:t>
            </w:r>
            <w:r w:rsidRPr="00D0630C">
              <w:rPr>
                <w:rFonts w:ascii="Times New Roman" w:eastAsia="仿宋_GB2312" w:hAnsi="Times New Roman"/>
                <w:color w:val="000000" w:themeColor="text1"/>
              </w:rPr>
              <w:t xml:space="preserve"> </w:t>
            </w:r>
            <w:r w:rsidRPr="00D0630C">
              <w:rPr>
                <w:rFonts w:ascii="Times New Roman" w:eastAsia="仿宋_GB2312" w:hAnsi="Times New Roman" w:hint="eastAsia"/>
                <w:color w:val="000000" w:themeColor="text1"/>
              </w:rPr>
              <w:t>Q</w:t>
            </w:r>
            <w:r w:rsidRPr="00D0630C">
              <w:rPr>
                <w:rFonts w:ascii="Times New Roman" w:eastAsia="仿宋_GB2312" w:hAnsi="Times New Roman"/>
                <w:color w:val="000000" w:themeColor="text1"/>
              </w:rPr>
              <w:t>1</w:t>
            </w:r>
            <w:r w:rsidRPr="00D0630C">
              <w:rPr>
                <w:rFonts w:ascii="Times New Roman" w:eastAsia="仿宋_GB2312" w:hAnsi="Times New Roman" w:hint="eastAsia"/>
                <w:color w:val="000000" w:themeColor="text1"/>
              </w:rPr>
              <w:t>，</w:t>
            </w:r>
          </w:p>
        </w:tc>
      </w:tr>
      <w:tr w:rsidR="00824853" w:rsidRPr="00D0630C" w:rsidTr="00C1773B">
        <w:trPr>
          <w:trHeight w:val="709"/>
        </w:trPr>
        <w:tc>
          <w:tcPr>
            <w:tcW w:w="562" w:type="dxa"/>
            <w:vAlign w:val="center"/>
          </w:tcPr>
          <w:p w:rsidR="00824853" w:rsidRPr="00D0630C" w:rsidRDefault="00C1773B" w:rsidP="00824853">
            <w:pPr>
              <w:spacing w:line="400" w:lineRule="exact"/>
              <w:rPr>
                <w:rFonts w:ascii="Times New Roman" w:eastAsia="仿宋_GB2312" w:hAnsi="Times New Roman"/>
              </w:rPr>
            </w:pPr>
            <w:r w:rsidRPr="00D0630C">
              <w:rPr>
                <w:rFonts w:ascii="Times New Roman" w:eastAsia="仿宋_GB2312" w:hAnsi="Times New Roman" w:hint="eastAsia"/>
              </w:rPr>
              <w:t>7</w:t>
            </w:r>
          </w:p>
        </w:tc>
        <w:tc>
          <w:tcPr>
            <w:tcW w:w="3211" w:type="dxa"/>
            <w:vAlign w:val="center"/>
          </w:tcPr>
          <w:p w:rsidR="00824853" w:rsidRPr="00D0630C" w:rsidRDefault="00C1773B" w:rsidP="00824853">
            <w:pPr>
              <w:spacing w:line="400" w:lineRule="exact"/>
              <w:rPr>
                <w:rFonts w:ascii="Times New Roman" w:eastAsia="仿宋_GB2312" w:hAnsi="Times New Roman"/>
              </w:rPr>
            </w:pPr>
            <w:proofErr w:type="spellStart"/>
            <w:r w:rsidRPr="00D0630C">
              <w:rPr>
                <w:rFonts w:ascii="Times New Roman" w:eastAsia="仿宋_GB2312" w:hAnsi="Times New Roman"/>
              </w:rPr>
              <w:t>ASRelVis</w:t>
            </w:r>
            <w:proofErr w:type="spellEnd"/>
            <w:r w:rsidRPr="00D0630C">
              <w:rPr>
                <w:rFonts w:ascii="Times New Roman" w:eastAsia="仿宋_GB2312" w:hAnsi="Times New Roman"/>
              </w:rPr>
              <w:t>: exploring autonomous system relationships through 3D lighthouse layout with linked radial 2D representations</w:t>
            </w:r>
          </w:p>
        </w:tc>
        <w:tc>
          <w:tcPr>
            <w:tcW w:w="1836"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color w:val="000000" w:themeColor="text1"/>
              </w:rPr>
              <w:t>Journal of Visualization</w:t>
            </w:r>
          </w:p>
        </w:tc>
        <w:tc>
          <w:tcPr>
            <w:tcW w:w="1190"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2</w:t>
            </w:r>
            <w:r w:rsidRPr="00D0630C">
              <w:rPr>
                <w:rFonts w:ascii="Times New Roman" w:eastAsia="仿宋_GB2312" w:hAnsi="Times New Roman"/>
                <w:color w:val="000000" w:themeColor="text1"/>
              </w:rPr>
              <w:t>025</w:t>
            </w:r>
            <w:r w:rsidR="00D1384C" w:rsidRPr="00D0630C">
              <w:rPr>
                <w:rFonts w:ascii="Times New Roman" w:eastAsia="仿宋_GB2312" w:hAnsi="Times New Roman"/>
                <w:color w:val="000000" w:themeColor="text1"/>
              </w:rPr>
              <w:t>/4/1</w:t>
            </w:r>
          </w:p>
        </w:tc>
        <w:tc>
          <w:tcPr>
            <w:tcW w:w="765" w:type="dxa"/>
            <w:vAlign w:val="center"/>
          </w:tcPr>
          <w:p w:rsidR="00824853" w:rsidRPr="00D0630C" w:rsidRDefault="00C1773B" w:rsidP="00824853">
            <w:pPr>
              <w:spacing w:line="400" w:lineRule="exact"/>
              <w:rPr>
                <w:rFonts w:ascii="Times New Roman" w:eastAsia="仿宋_GB2312" w:hAnsi="Times New Roman"/>
                <w:color w:val="000000" w:themeColor="text1"/>
              </w:rPr>
            </w:pPr>
            <w:r w:rsidRPr="00D0630C">
              <w:rPr>
                <w:rFonts w:ascii="Times New Roman" w:eastAsia="仿宋_GB2312" w:hAnsi="Times New Roman" w:hint="eastAsia"/>
                <w:color w:val="000000" w:themeColor="text1"/>
              </w:rPr>
              <w:t>4</w:t>
            </w:r>
            <w:r w:rsidRPr="00D0630C">
              <w:rPr>
                <w:rFonts w:ascii="Times New Roman" w:eastAsia="仿宋_GB2312" w:hAnsi="Times New Roman"/>
                <w:color w:val="000000" w:themeColor="text1"/>
              </w:rPr>
              <w:t>/7</w:t>
            </w:r>
          </w:p>
        </w:tc>
        <w:tc>
          <w:tcPr>
            <w:tcW w:w="1281" w:type="dxa"/>
            <w:vAlign w:val="center"/>
          </w:tcPr>
          <w:p w:rsidR="00824853" w:rsidRPr="00F10409" w:rsidRDefault="00C1773B" w:rsidP="00824853">
            <w:pPr>
              <w:spacing w:line="400" w:lineRule="exact"/>
              <w:rPr>
                <w:color w:val="000000" w:themeColor="text1"/>
              </w:rPr>
            </w:pPr>
            <w:r w:rsidRPr="00F10409">
              <w:rPr>
                <w:rFonts w:hint="eastAsia"/>
                <w:color w:val="000000" w:themeColor="text1"/>
              </w:rPr>
              <w:t>中国可视化分析大会录用论文推荐至期刊，且获最佳论文提名奖</w:t>
            </w:r>
          </w:p>
        </w:tc>
      </w:tr>
      <w:tr w:rsidR="00C1773B" w:rsidRPr="004E4682" w:rsidTr="001D6401">
        <w:trPr>
          <w:trHeight w:val="709"/>
        </w:trPr>
        <w:tc>
          <w:tcPr>
            <w:tcW w:w="562" w:type="dxa"/>
            <w:vAlign w:val="center"/>
          </w:tcPr>
          <w:p w:rsidR="00C1773B" w:rsidRPr="00D0630C" w:rsidRDefault="00C1773B" w:rsidP="00C1773B">
            <w:pPr>
              <w:spacing w:line="400" w:lineRule="exact"/>
              <w:rPr>
                <w:rFonts w:ascii="Times New Roman" w:eastAsia="仿宋_GB2312" w:hAnsi="Times New Roman"/>
              </w:rPr>
            </w:pPr>
            <w:r w:rsidRPr="00D0630C">
              <w:rPr>
                <w:rFonts w:ascii="Times New Roman" w:eastAsia="仿宋_GB2312" w:hAnsi="Times New Roman" w:hint="eastAsia"/>
              </w:rPr>
              <w:t>8</w:t>
            </w:r>
          </w:p>
        </w:tc>
        <w:tc>
          <w:tcPr>
            <w:tcW w:w="3211" w:type="dxa"/>
            <w:vAlign w:val="center"/>
          </w:tcPr>
          <w:p w:rsidR="00C1773B" w:rsidRPr="00F10409" w:rsidRDefault="004E4682" w:rsidP="001D6401">
            <w:pPr>
              <w:spacing w:line="400" w:lineRule="exact"/>
              <w:jc w:val="both"/>
              <w:rPr>
                <w:color w:val="000000" w:themeColor="text1"/>
              </w:rPr>
            </w:pPr>
            <w:r w:rsidRPr="00F10409">
              <w:rPr>
                <w:rFonts w:cs="Times New Roman"/>
              </w:rPr>
              <w:t>跨模态异构数据的智能可视表达和理解</w:t>
            </w:r>
          </w:p>
        </w:tc>
        <w:tc>
          <w:tcPr>
            <w:tcW w:w="1836" w:type="dxa"/>
            <w:vAlign w:val="center"/>
          </w:tcPr>
          <w:p w:rsidR="00C1773B" w:rsidRPr="00F10409" w:rsidRDefault="004E4682" w:rsidP="00C1773B">
            <w:pPr>
              <w:spacing w:line="400" w:lineRule="exact"/>
              <w:rPr>
                <w:color w:val="000000" w:themeColor="text1"/>
              </w:rPr>
            </w:pPr>
            <w:r w:rsidRPr="00F10409">
              <w:rPr>
                <w:color w:val="000000" w:themeColor="text1"/>
              </w:rPr>
              <w:t>浙江省杰出青年科学基金项目</w:t>
            </w:r>
          </w:p>
        </w:tc>
        <w:tc>
          <w:tcPr>
            <w:tcW w:w="1190" w:type="dxa"/>
            <w:vAlign w:val="center"/>
          </w:tcPr>
          <w:p w:rsidR="00C1773B" w:rsidRPr="004E4682" w:rsidRDefault="001D6401" w:rsidP="00C1773B">
            <w:pPr>
              <w:spacing w:line="400" w:lineRule="exact"/>
              <w:rPr>
                <w:rFonts w:ascii="Times New Roman" w:eastAsia="仿宋_GB2312" w:hAnsi="Times New Roman"/>
              </w:rPr>
            </w:pPr>
            <w:r>
              <w:rPr>
                <w:rFonts w:ascii="Times New Roman" w:eastAsia="仿宋_GB2312" w:hAnsi="Times New Roman" w:hint="eastAsia"/>
              </w:rPr>
              <w:t>2</w:t>
            </w:r>
            <w:r>
              <w:rPr>
                <w:rFonts w:ascii="Times New Roman" w:eastAsia="仿宋_GB2312" w:hAnsi="Times New Roman"/>
              </w:rPr>
              <w:t>023</w:t>
            </w:r>
          </w:p>
        </w:tc>
        <w:tc>
          <w:tcPr>
            <w:tcW w:w="765" w:type="dxa"/>
            <w:vAlign w:val="center"/>
          </w:tcPr>
          <w:p w:rsidR="00C1773B" w:rsidRPr="004E4682" w:rsidRDefault="00C1773B" w:rsidP="00C1773B">
            <w:pPr>
              <w:spacing w:line="400" w:lineRule="exact"/>
              <w:rPr>
                <w:rFonts w:ascii="Times New Roman" w:eastAsia="仿宋_GB2312" w:hAnsi="Times New Roman"/>
              </w:rPr>
            </w:pPr>
          </w:p>
        </w:tc>
        <w:tc>
          <w:tcPr>
            <w:tcW w:w="1281" w:type="dxa"/>
            <w:vAlign w:val="center"/>
          </w:tcPr>
          <w:p w:rsidR="00C1773B" w:rsidRPr="00F10409" w:rsidRDefault="004E4682" w:rsidP="00C1773B">
            <w:pPr>
              <w:spacing w:line="400" w:lineRule="exact"/>
            </w:pPr>
            <w:r w:rsidRPr="00F10409">
              <w:rPr>
                <w:rFonts w:hint="eastAsia"/>
              </w:rPr>
              <w:t>课题组成员</w:t>
            </w:r>
          </w:p>
        </w:tc>
      </w:tr>
      <w:tr w:rsidR="00C1773B" w:rsidRPr="004E4682" w:rsidTr="00C1773B">
        <w:trPr>
          <w:trHeight w:val="709"/>
        </w:trPr>
        <w:tc>
          <w:tcPr>
            <w:tcW w:w="562" w:type="dxa"/>
            <w:vAlign w:val="center"/>
          </w:tcPr>
          <w:p w:rsidR="00C1773B" w:rsidRPr="00D0630C" w:rsidRDefault="00C1773B" w:rsidP="00C1773B">
            <w:pPr>
              <w:spacing w:line="400" w:lineRule="exact"/>
              <w:rPr>
                <w:rFonts w:ascii="Times New Roman" w:eastAsia="仿宋_GB2312" w:hAnsi="Times New Roman"/>
              </w:rPr>
            </w:pPr>
            <w:r w:rsidRPr="00D0630C">
              <w:rPr>
                <w:rFonts w:ascii="Times New Roman" w:eastAsia="仿宋_GB2312" w:hAnsi="Times New Roman" w:hint="eastAsia"/>
              </w:rPr>
              <w:t>9</w:t>
            </w:r>
          </w:p>
        </w:tc>
        <w:tc>
          <w:tcPr>
            <w:tcW w:w="3211" w:type="dxa"/>
            <w:vAlign w:val="center"/>
          </w:tcPr>
          <w:p w:rsidR="00C1773B" w:rsidRPr="00F10409" w:rsidRDefault="004E4682" w:rsidP="00C1773B">
            <w:pPr>
              <w:spacing w:line="400" w:lineRule="exact"/>
            </w:pPr>
            <w:r w:rsidRPr="00F10409">
              <w:rPr>
                <w:rFonts w:cs="Times New Roman" w:hint="eastAsia"/>
              </w:rPr>
              <w:t>多模态数据智能可视分析</w:t>
            </w:r>
          </w:p>
        </w:tc>
        <w:tc>
          <w:tcPr>
            <w:tcW w:w="1836" w:type="dxa"/>
            <w:vAlign w:val="center"/>
          </w:tcPr>
          <w:p w:rsidR="00C1773B" w:rsidRPr="00F10409" w:rsidRDefault="004E4682" w:rsidP="00C1773B">
            <w:pPr>
              <w:spacing w:line="400" w:lineRule="exact"/>
            </w:pPr>
            <w:r w:rsidRPr="00F10409">
              <w:rPr>
                <w:rFonts w:cs="Times New Roman" w:hint="eastAsia"/>
              </w:rPr>
              <w:t>国家自然科学基金项目优秀青年科学基金项目</w:t>
            </w:r>
          </w:p>
        </w:tc>
        <w:tc>
          <w:tcPr>
            <w:tcW w:w="1190" w:type="dxa"/>
            <w:vAlign w:val="center"/>
          </w:tcPr>
          <w:p w:rsidR="00C1773B" w:rsidRPr="004E4682" w:rsidRDefault="001D6401" w:rsidP="00C1773B">
            <w:pPr>
              <w:spacing w:line="400" w:lineRule="exact"/>
              <w:rPr>
                <w:rFonts w:ascii="Times New Roman" w:eastAsia="仿宋_GB2312" w:hAnsi="Times New Roman"/>
              </w:rPr>
            </w:pPr>
            <w:r>
              <w:rPr>
                <w:rFonts w:ascii="Times New Roman" w:eastAsia="仿宋_GB2312" w:hAnsi="Times New Roman" w:hint="eastAsia"/>
              </w:rPr>
              <w:t>2</w:t>
            </w:r>
            <w:r>
              <w:rPr>
                <w:rFonts w:ascii="Times New Roman" w:eastAsia="仿宋_GB2312" w:hAnsi="Times New Roman"/>
              </w:rPr>
              <w:t>024</w:t>
            </w:r>
          </w:p>
        </w:tc>
        <w:tc>
          <w:tcPr>
            <w:tcW w:w="765" w:type="dxa"/>
            <w:vAlign w:val="center"/>
          </w:tcPr>
          <w:p w:rsidR="00C1773B" w:rsidRPr="004E4682" w:rsidRDefault="00C1773B" w:rsidP="00C1773B">
            <w:pPr>
              <w:spacing w:line="400" w:lineRule="exact"/>
              <w:rPr>
                <w:rFonts w:ascii="Times New Roman" w:eastAsia="仿宋_GB2312" w:hAnsi="Times New Roman"/>
              </w:rPr>
            </w:pPr>
          </w:p>
        </w:tc>
        <w:tc>
          <w:tcPr>
            <w:tcW w:w="1281" w:type="dxa"/>
            <w:vAlign w:val="center"/>
          </w:tcPr>
          <w:p w:rsidR="00C1773B" w:rsidRPr="00F10409" w:rsidRDefault="004E4682" w:rsidP="00C1773B">
            <w:pPr>
              <w:spacing w:line="400" w:lineRule="exact"/>
            </w:pPr>
            <w:r w:rsidRPr="00F10409">
              <w:rPr>
                <w:rFonts w:hint="eastAsia"/>
              </w:rPr>
              <w:t>课题组成员</w:t>
            </w:r>
          </w:p>
        </w:tc>
      </w:tr>
      <w:tr w:rsidR="00C1773B" w:rsidRPr="004E4682" w:rsidTr="00C1773B">
        <w:trPr>
          <w:trHeight w:val="709"/>
        </w:trPr>
        <w:tc>
          <w:tcPr>
            <w:tcW w:w="562" w:type="dxa"/>
            <w:vAlign w:val="center"/>
          </w:tcPr>
          <w:p w:rsidR="00C1773B" w:rsidRPr="00D0630C" w:rsidRDefault="00C1773B" w:rsidP="00C1773B">
            <w:pPr>
              <w:spacing w:line="400" w:lineRule="exact"/>
              <w:rPr>
                <w:rFonts w:ascii="Times New Roman" w:eastAsia="仿宋_GB2312" w:hAnsi="Times New Roman"/>
              </w:rPr>
            </w:pPr>
            <w:r w:rsidRPr="00D0630C">
              <w:rPr>
                <w:rFonts w:ascii="Times New Roman" w:eastAsia="仿宋_GB2312" w:hAnsi="Times New Roman" w:hint="eastAsia"/>
              </w:rPr>
              <w:t>1</w:t>
            </w:r>
            <w:r w:rsidRPr="00D0630C">
              <w:rPr>
                <w:rFonts w:ascii="Times New Roman" w:eastAsia="仿宋_GB2312" w:hAnsi="Times New Roman"/>
              </w:rPr>
              <w:t>0</w:t>
            </w:r>
          </w:p>
        </w:tc>
        <w:tc>
          <w:tcPr>
            <w:tcW w:w="3211" w:type="dxa"/>
            <w:vAlign w:val="center"/>
          </w:tcPr>
          <w:p w:rsidR="00C1773B" w:rsidRPr="00F10409" w:rsidRDefault="004E4682" w:rsidP="00C1773B">
            <w:pPr>
              <w:spacing w:line="400" w:lineRule="exact"/>
            </w:pPr>
            <w:r w:rsidRPr="00F10409">
              <w:t>面向多模态数据的交互式对比学习和可视分析</w:t>
            </w:r>
          </w:p>
        </w:tc>
        <w:tc>
          <w:tcPr>
            <w:tcW w:w="1836" w:type="dxa"/>
            <w:vAlign w:val="center"/>
          </w:tcPr>
          <w:p w:rsidR="00C1773B" w:rsidRPr="00F10409" w:rsidRDefault="004E4682" w:rsidP="00C1773B">
            <w:pPr>
              <w:spacing w:line="400" w:lineRule="exact"/>
            </w:pPr>
            <w:r w:rsidRPr="00F10409">
              <w:rPr>
                <w:rFonts w:cs="Times New Roman" w:hint="eastAsia"/>
              </w:rPr>
              <w:t>国家自然科学基金面上项目</w:t>
            </w:r>
          </w:p>
        </w:tc>
        <w:tc>
          <w:tcPr>
            <w:tcW w:w="1190" w:type="dxa"/>
            <w:vAlign w:val="center"/>
          </w:tcPr>
          <w:p w:rsidR="00C1773B" w:rsidRPr="004E4682" w:rsidRDefault="001D6401" w:rsidP="00C1773B">
            <w:pPr>
              <w:spacing w:line="400" w:lineRule="exact"/>
              <w:rPr>
                <w:rFonts w:ascii="Times New Roman" w:eastAsia="仿宋_GB2312" w:hAnsi="Times New Roman"/>
              </w:rPr>
            </w:pPr>
            <w:r>
              <w:rPr>
                <w:rFonts w:ascii="Times New Roman" w:eastAsia="仿宋_GB2312" w:hAnsi="Times New Roman" w:hint="eastAsia"/>
              </w:rPr>
              <w:t>2</w:t>
            </w:r>
            <w:r>
              <w:rPr>
                <w:rFonts w:ascii="Times New Roman" w:eastAsia="仿宋_GB2312" w:hAnsi="Times New Roman"/>
              </w:rPr>
              <w:t>022</w:t>
            </w:r>
          </w:p>
        </w:tc>
        <w:tc>
          <w:tcPr>
            <w:tcW w:w="765" w:type="dxa"/>
            <w:vAlign w:val="center"/>
          </w:tcPr>
          <w:p w:rsidR="00C1773B" w:rsidRPr="004E4682" w:rsidRDefault="00C1773B" w:rsidP="00C1773B">
            <w:pPr>
              <w:spacing w:line="400" w:lineRule="exact"/>
              <w:rPr>
                <w:rFonts w:ascii="Times New Roman" w:eastAsia="仿宋_GB2312" w:hAnsi="Times New Roman"/>
              </w:rPr>
            </w:pPr>
          </w:p>
        </w:tc>
        <w:tc>
          <w:tcPr>
            <w:tcW w:w="1281" w:type="dxa"/>
            <w:vAlign w:val="center"/>
          </w:tcPr>
          <w:p w:rsidR="00C1773B" w:rsidRPr="00F10409" w:rsidRDefault="004E4682" w:rsidP="00C1773B">
            <w:pPr>
              <w:spacing w:line="400" w:lineRule="exact"/>
            </w:pPr>
            <w:r w:rsidRPr="00F10409">
              <w:rPr>
                <w:rFonts w:hint="eastAsia"/>
              </w:rPr>
              <w:t>课题组成员</w:t>
            </w:r>
          </w:p>
        </w:tc>
      </w:tr>
    </w:tbl>
    <w:p w:rsidR="00920F3B" w:rsidRPr="00D0630C" w:rsidRDefault="009B713F">
      <w:pPr>
        <w:rPr>
          <w:rFonts w:ascii="Times New Roman" w:eastAsia="黑体" w:hAnsi="Times New Roman"/>
          <w:sz w:val="30"/>
          <w:szCs w:val="30"/>
        </w:rPr>
      </w:pPr>
      <w:r w:rsidRPr="00D0630C">
        <w:rPr>
          <w:rFonts w:ascii="Times New Roman" w:eastAsia="黑体" w:hAnsi="Times New Roman" w:hint="eastAsia"/>
          <w:sz w:val="30"/>
          <w:szCs w:val="30"/>
        </w:rPr>
        <w:br w:type="page"/>
      </w:r>
      <w:r w:rsidRPr="00D0630C">
        <w:rPr>
          <w:rFonts w:ascii="Times New Roman" w:eastAsia="黑体" w:hAnsi="Times New Roman" w:hint="eastAsia"/>
          <w:sz w:val="30"/>
          <w:szCs w:val="30"/>
        </w:rPr>
        <w:lastRenderedPageBreak/>
        <w:t>三、申请人、导师和学院意见</w:t>
      </w:r>
    </w:p>
    <w:tbl>
      <w:tblPr>
        <w:tblW w:w="8845"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955"/>
        <w:gridCol w:w="7890"/>
      </w:tblGrid>
      <w:tr w:rsidR="00920F3B" w:rsidRPr="00D0630C">
        <w:trPr>
          <w:trHeight w:val="2028"/>
        </w:trPr>
        <w:tc>
          <w:tcPr>
            <w:tcW w:w="955" w:type="dxa"/>
            <w:tcBorders>
              <w:top w:val="single" w:sz="4" w:space="0" w:color="auto"/>
              <w:left w:val="single" w:sz="4" w:space="0" w:color="auto"/>
              <w:bottom w:val="single" w:sz="4" w:space="0" w:color="auto"/>
              <w:right w:val="single" w:sz="4" w:space="0" w:color="auto"/>
            </w:tcBorders>
            <w:shd w:val="clear" w:color="auto" w:fill="auto"/>
            <w:vAlign w:val="center"/>
          </w:tcPr>
          <w:p w:rsidR="00920F3B" w:rsidRPr="00D0630C" w:rsidRDefault="009B713F">
            <w:pPr>
              <w:spacing w:after="240" w:line="400" w:lineRule="exact"/>
              <w:jc w:val="center"/>
              <w:rPr>
                <w:rFonts w:ascii="Times New Roman" w:eastAsia="仿宋_GB2312" w:hAnsi="Times New Roman"/>
                <w:sz w:val="28"/>
              </w:rPr>
            </w:pPr>
            <w:r w:rsidRPr="00D0630C">
              <w:rPr>
                <w:rFonts w:ascii="Times New Roman" w:eastAsia="仿宋_GB2312" w:hAnsi="Times New Roman" w:hint="eastAsia"/>
                <w:sz w:val="28"/>
              </w:rPr>
              <w:t>本人声明</w:t>
            </w:r>
          </w:p>
        </w:tc>
        <w:tc>
          <w:tcPr>
            <w:tcW w:w="7890" w:type="dxa"/>
            <w:tcBorders>
              <w:top w:val="single" w:sz="4" w:space="0" w:color="auto"/>
              <w:left w:val="single" w:sz="4" w:space="0" w:color="auto"/>
              <w:bottom w:val="single" w:sz="4" w:space="0" w:color="auto"/>
              <w:right w:val="single" w:sz="4" w:space="0" w:color="auto"/>
            </w:tcBorders>
            <w:shd w:val="clear" w:color="auto" w:fill="auto"/>
          </w:tcPr>
          <w:p w:rsidR="00920F3B" w:rsidRPr="00D0630C" w:rsidRDefault="009B713F">
            <w:pPr>
              <w:adjustRightInd w:val="0"/>
              <w:snapToGrid w:val="0"/>
              <w:spacing w:beforeLines="50" w:before="156" w:line="560" w:lineRule="exact"/>
              <w:rPr>
                <w:rFonts w:ascii="Times New Roman" w:eastAsia="仿宋_GB2312" w:hAnsi="Times New Roman"/>
                <w:sz w:val="28"/>
                <w:szCs w:val="28"/>
              </w:rPr>
            </w:pPr>
            <w:r w:rsidRPr="00D0630C">
              <w:rPr>
                <w:rFonts w:ascii="Times New Roman" w:eastAsia="仿宋_GB2312" w:hAnsi="Times New Roman" w:hint="eastAsia"/>
                <w:sz w:val="28"/>
                <w:szCs w:val="28"/>
              </w:rPr>
              <w:t xml:space="preserve"> </w:t>
            </w:r>
            <w:r w:rsidRPr="00D0630C">
              <w:rPr>
                <w:rFonts w:ascii="Times New Roman" w:eastAsia="仿宋_GB2312" w:hAnsi="Times New Roman"/>
                <w:sz w:val="28"/>
                <w:szCs w:val="28"/>
              </w:rPr>
              <w:t xml:space="preserve">   </w:t>
            </w:r>
            <w:r w:rsidRPr="00D0630C">
              <w:rPr>
                <w:rFonts w:ascii="Times New Roman" w:eastAsia="仿宋_GB2312" w:hAnsi="Times New Roman"/>
                <w:sz w:val="28"/>
                <w:szCs w:val="28"/>
              </w:rPr>
              <w:t>本人</w:t>
            </w:r>
            <w:r w:rsidRPr="00D0630C">
              <w:rPr>
                <w:rFonts w:ascii="Times New Roman" w:eastAsia="仿宋_GB2312" w:hAnsi="Times New Roman" w:hint="eastAsia"/>
                <w:sz w:val="28"/>
                <w:szCs w:val="28"/>
              </w:rPr>
              <w:t>如实填写</w:t>
            </w:r>
            <w:r w:rsidRPr="00D0630C">
              <w:rPr>
                <w:rFonts w:ascii="Times New Roman" w:eastAsia="仿宋_GB2312" w:hAnsi="Times New Roman"/>
                <w:sz w:val="28"/>
                <w:szCs w:val="28"/>
              </w:rPr>
              <w:t>以上内容及全部附件材料，对其客观性和真实性负责。</w:t>
            </w:r>
          </w:p>
          <w:p w:rsidR="00920F3B" w:rsidRPr="00D0630C" w:rsidRDefault="009B713F">
            <w:pPr>
              <w:spacing w:beforeLines="50" w:before="156" w:line="600" w:lineRule="exact"/>
              <w:ind w:firstLineChars="1300" w:firstLine="3640"/>
              <w:rPr>
                <w:rFonts w:ascii="Times New Roman" w:eastAsia="仿宋_GB2312" w:hAnsi="Times New Roman"/>
                <w:sz w:val="28"/>
              </w:rPr>
            </w:pPr>
            <w:r w:rsidRPr="00D0630C">
              <w:rPr>
                <w:rFonts w:ascii="Times New Roman" w:eastAsia="仿宋_GB2312" w:hAnsi="Times New Roman" w:hint="eastAsia"/>
                <w:sz w:val="28"/>
              </w:rPr>
              <w:t>申请人签名：</w:t>
            </w:r>
            <w:r w:rsidR="00996A73" w:rsidRPr="00996A73">
              <w:rPr>
                <w:rFonts w:ascii="Times New Roman" w:eastAsia="仿宋_GB2312" w:hAnsi="Times New Roman"/>
                <w:noProof/>
                <w:sz w:val="28"/>
              </w:rPr>
              <w:drawing>
                <wp:inline distT="0" distB="0" distL="0" distR="0" wp14:anchorId="1A6569A1" wp14:editId="62308850">
                  <wp:extent cx="1055216" cy="52197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094518" cy="541411"/>
                          </a:xfrm>
                          <a:prstGeom prst="rect">
                            <a:avLst/>
                          </a:prstGeom>
                        </pic:spPr>
                      </pic:pic>
                    </a:graphicData>
                  </a:graphic>
                </wp:inline>
              </w:drawing>
            </w:r>
          </w:p>
          <w:p w:rsidR="00920F3B" w:rsidRPr="00D0630C" w:rsidRDefault="00996A73" w:rsidP="00996A73">
            <w:pPr>
              <w:spacing w:line="600" w:lineRule="exact"/>
              <w:ind w:firstLineChars="1800" w:firstLine="5040"/>
              <w:rPr>
                <w:rFonts w:ascii="Times New Roman" w:eastAsia="仿宋_GB2312" w:hAnsi="Times New Roman"/>
                <w:sz w:val="28"/>
              </w:rPr>
            </w:pPr>
            <w:r>
              <w:rPr>
                <w:rFonts w:ascii="Times New Roman" w:eastAsia="仿宋_GB2312" w:hAnsi="Times New Roman" w:hint="eastAsia"/>
                <w:sz w:val="28"/>
              </w:rPr>
              <w:t>2</w:t>
            </w:r>
            <w:r>
              <w:rPr>
                <w:rFonts w:ascii="Times New Roman" w:eastAsia="仿宋_GB2312" w:hAnsi="Times New Roman"/>
                <w:sz w:val="28"/>
              </w:rPr>
              <w:t>026</w:t>
            </w:r>
            <w:r w:rsidR="009B713F" w:rsidRPr="00D0630C">
              <w:rPr>
                <w:rFonts w:ascii="Times New Roman" w:eastAsia="仿宋_GB2312" w:hAnsi="Times New Roman" w:hint="eastAsia"/>
                <w:sz w:val="28"/>
              </w:rPr>
              <w:t>年</w:t>
            </w:r>
            <w:r w:rsidR="009B713F" w:rsidRPr="00D0630C">
              <w:rPr>
                <w:rFonts w:ascii="Times New Roman" w:eastAsia="仿宋_GB2312" w:hAnsi="Times New Roman" w:hint="eastAsia"/>
                <w:sz w:val="28"/>
              </w:rPr>
              <w:t xml:space="preserve"> </w:t>
            </w:r>
            <w:r>
              <w:rPr>
                <w:rFonts w:ascii="Times New Roman" w:eastAsia="仿宋_GB2312" w:hAnsi="Times New Roman"/>
                <w:sz w:val="28"/>
              </w:rPr>
              <w:t>3</w:t>
            </w:r>
            <w:r w:rsidR="009B713F" w:rsidRPr="00D0630C">
              <w:rPr>
                <w:rFonts w:ascii="Times New Roman" w:eastAsia="仿宋_GB2312" w:hAnsi="Times New Roman" w:hint="eastAsia"/>
                <w:sz w:val="28"/>
              </w:rPr>
              <w:t xml:space="preserve"> </w:t>
            </w:r>
            <w:r w:rsidR="009B713F" w:rsidRPr="00D0630C">
              <w:rPr>
                <w:rFonts w:ascii="Times New Roman" w:eastAsia="仿宋_GB2312" w:hAnsi="Times New Roman" w:hint="eastAsia"/>
                <w:sz w:val="28"/>
              </w:rPr>
              <w:t>月</w:t>
            </w:r>
            <w:r w:rsidR="009B713F" w:rsidRPr="00D0630C">
              <w:rPr>
                <w:rFonts w:ascii="Times New Roman" w:eastAsia="仿宋_GB2312" w:hAnsi="Times New Roman" w:hint="eastAsia"/>
                <w:sz w:val="28"/>
              </w:rPr>
              <w:t xml:space="preserve"> </w:t>
            </w:r>
            <w:r>
              <w:rPr>
                <w:rFonts w:ascii="Times New Roman" w:eastAsia="仿宋_GB2312" w:hAnsi="Times New Roman"/>
                <w:sz w:val="28"/>
              </w:rPr>
              <w:t>10</w:t>
            </w:r>
            <w:r w:rsidR="009B713F" w:rsidRPr="00D0630C">
              <w:rPr>
                <w:rFonts w:ascii="Times New Roman" w:eastAsia="仿宋_GB2312" w:hAnsi="Times New Roman" w:hint="eastAsia"/>
                <w:sz w:val="28"/>
              </w:rPr>
              <w:t xml:space="preserve"> </w:t>
            </w:r>
            <w:r w:rsidR="009B713F" w:rsidRPr="00D0630C">
              <w:rPr>
                <w:rFonts w:ascii="Times New Roman" w:eastAsia="仿宋_GB2312" w:hAnsi="Times New Roman" w:hint="eastAsia"/>
                <w:sz w:val="28"/>
              </w:rPr>
              <w:t>日</w:t>
            </w:r>
          </w:p>
        </w:tc>
      </w:tr>
      <w:tr w:rsidR="00920F3B" w:rsidRPr="00D0630C">
        <w:trPr>
          <w:trHeight w:val="4583"/>
        </w:trPr>
        <w:tc>
          <w:tcPr>
            <w:tcW w:w="955" w:type="dxa"/>
            <w:tcBorders>
              <w:top w:val="single" w:sz="4" w:space="0" w:color="auto"/>
              <w:left w:val="single" w:sz="4" w:space="0" w:color="auto"/>
              <w:bottom w:val="single" w:sz="4" w:space="0" w:color="auto"/>
              <w:right w:val="single" w:sz="4" w:space="0" w:color="auto"/>
            </w:tcBorders>
            <w:vAlign w:val="center"/>
          </w:tcPr>
          <w:p w:rsidR="00920F3B" w:rsidRPr="00D0630C" w:rsidRDefault="009B713F">
            <w:pPr>
              <w:spacing w:line="400" w:lineRule="exact"/>
              <w:jc w:val="center"/>
              <w:rPr>
                <w:rFonts w:ascii="Times New Roman" w:eastAsia="仿宋_GB2312" w:hAnsi="Times New Roman"/>
                <w:sz w:val="28"/>
              </w:rPr>
            </w:pPr>
            <w:r w:rsidRPr="00D0630C">
              <w:rPr>
                <w:rFonts w:ascii="Times New Roman" w:eastAsia="仿宋_GB2312" w:hAnsi="Times New Roman" w:hint="eastAsia"/>
                <w:sz w:val="28"/>
              </w:rPr>
              <w:t>导师审查及</w:t>
            </w:r>
          </w:p>
          <w:p w:rsidR="00920F3B" w:rsidRPr="00D0630C" w:rsidRDefault="009B713F">
            <w:pPr>
              <w:spacing w:line="400" w:lineRule="exact"/>
              <w:jc w:val="center"/>
              <w:rPr>
                <w:rFonts w:ascii="Times New Roman" w:eastAsia="仿宋_GB2312" w:hAnsi="Times New Roman"/>
                <w:sz w:val="28"/>
              </w:rPr>
            </w:pPr>
            <w:r w:rsidRPr="00D0630C">
              <w:rPr>
                <w:rFonts w:ascii="Times New Roman" w:eastAsia="仿宋_GB2312" w:hAnsi="Times New Roman" w:hint="eastAsia"/>
                <w:sz w:val="28"/>
              </w:rPr>
              <w:t>推荐</w:t>
            </w:r>
          </w:p>
          <w:p w:rsidR="00920F3B" w:rsidRPr="00D0630C" w:rsidRDefault="009B713F">
            <w:pPr>
              <w:spacing w:line="400" w:lineRule="exact"/>
              <w:jc w:val="center"/>
              <w:rPr>
                <w:rFonts w:ascii="Times New Roman" w:eastAsia="仿宋_GB2312" w:hAnsi="Times New Roman"/>
                <w:sz w:val="28"/>
              </w:rPr>
            </w:pPr>
            <w:r w:rsidRPr="00D0630C">
              <w:rPr>
                <w:rFonts w:ascii="Times New Roman" w:eastAsia="仿宋_GB2312" w:hAnsi="Times New Roman" w:hint="eastAsia"/>
                <w:sz w:val="28"/>
              </w:rPr>
              <w:t>意见</w:t>
            </w:r>
          </w:p>
        </w:tc>
        <w:tc>
          <w:tcPr>
            <w:tcW w:w="7890" w:type="dxa"/>
            <w:tcBorders>
              <w:top w:val="single" w:sz="4" w:space="0" w:color="auto"/>
              <w:left w:val="single" w:sz="4" w:space="0" w:color="auto"/>
              <w:bottom w:val="single" w:sz="4" w:space="0" w:color="auto"/>
              <w:right w:val="single" w:sz="4" w:space="0" w:color="auto"/>
            </w:tcBorders>
          </w:tcPr>
          <w:p w:rsidR="00920F3B" w:rsidRPr="00D0630C" w:rsidRDefault="009B713F">
            <w:pPr>
              <w:adjustRightInd w:val="0"/>
              <w:snapToGrid w:val="0"/>
              <w:rPr>
                <w:rFonts w:ascii="Times New Roman" w:eastAsiaTheme="minorEastAsia" w:hAnsi="Times New Roman"/>
                <w:sz w:val="28"/>
                <w:szCs w:val="28"/>
              </w:rPr>
            </w:pPr>
            <w:r w:rsidRPr="00D0630C">
              <w:rPr>
                <w:rFonts w:ascii="Times New Roman" w:eastAsiaTheme="minorEastAsia" w:hAnsi="Times New Roman" w:hint="eastAsia"/>
                <w:sz w:val="28"/>
                <w:szCs w:val="28"/>
              </w:rPr>
              <w:t>材料</w:t>
            </w:r>
            <w:r w:rsidRPr="00D0630C">
              <w:rPr>
                <w:rFonts w:ascii="Times New Roman" w:eastAsiaTheme="minorEastAsia" w:hAnsi="Times New Roman"/>
                <w:sz w:val="28"/>
                <w:szCs w:val="28"/>
              </w:rPr>
              <w:t>审查结果：</w:t>
            </w:r>
          </w:p>
          <w:p w:rsidR="00920F3B" w:rsidRPr="00D0630C" w:rsidRDefault="009B713F">
            <w:pPr>
              <w:adjustRightInd w:val="0"/>
              <w:snapToGrid w:val="0"/>
              <w:spacing w:line="560" w:lineRule="exact"/>
              <w:rPr>
                <w:rFonts w:ascii="Times New Roman" w:eastAsia="仿宋_GB2312" w:hAnsi="Times New Roman"/>
                <w:sz w:val="28"/>
                <w:szCs w:val="28"/>
              </w:rPr>
            </w:pPr>
            <w:r w:rsidRPr="00D0630C">
              <w:rPr>
                <w:rFonts w:ascii="Times New Roman" w:eastAsiaTheme="minorEastAsia" w:hAnsi="Times New Roman" w:hint="eastAsia"/>
                <w:sz w:val="28"/>
                <w:szCs w:val="28"/>
              </w:rPr>
              <w:t xml:space="preserve">    </w:t>
            </w:r>
            <w:r w:rsidRPr="00D0630C">
              <w:rPr>
                <w:rFonts w:ascii="Times New Roman" w:eastAsia="仿宋_GB2312" w:hAnsi="Times New Roman" w:hint="eastAsia"/>
                <w:sz w:val="28"/>
                <w:szCs w:val="28"/>
              </w:rPr>
              <w:t>该生申报书及附件涉及的科研创新成果、学术经历和科研贡献等，均为在我校研究生在读期间发生，真实有效。</w:t>
            </w:r>
          </w:p>
          <w:p w:rsidR="00920F3B" w:rsidRPr="00D0630C" w:rsidRDefault="00920F3B">
            <w:pPr>
              <w:adjustRightInd w:val="0"/>
              <w:snapToGrid w:val="0"/>
              <w:rPr>
                <w:rFonts w:ascii="Times New Roman" w:eastAsia="仿宋_GB2312" w:hAnsi="Times New Roman"/>
                <w:sz w:val="28"/>
                <w:szCs w:val="28"/>
              </w:rPr>
            </w:pPr>
          </w:p>
          <w:p w:rsidR="00920F3B" w:rsidRPr="00D0630C" w:rsidRDefault="00920F3B">
            <w:pPr>
              <w:adjustRightInd w:val="0"/>
              <w:snapToGrid w:val="0"/>
              <w:rPr>
                <w:rFonts w:ascii="Times New Roman" w:eastAsia="仿宋_GB2312" w:hAnsi="Times New Roman"/>
                <w:sz w:val="28"/>
                <w:szCs w:val="28"/>
              </w:rPr>
            </w:pPr>
          </w:p>
          <w:p w:rsidR="00920F3B" w:rsidRPr="00D0630C" w:rsidRDefault="00920F3B">
            <w:pPr>
              <w:adjustRightInd w:val="0"/>
              <w:snapToGrid w:val="0"/>
              <w:rPr>
                <w:rFonts w:ascii="Times New Roman" w:eastAsia="仿宋_GB2312" w:hAnsi="Times New Roman"/>
                <w:sz w:val="28"/>
                <w:szCs w:val="28"/>
              </w:rPr>
            </w:pPr>
          </w:p>
          <w:p w:rsidR="00920F3B" w:rsidRPr="00D0630C" w:rsidRDefault="00920F3B">
            <w:pPr>
              <w:adjustRightInd w:val="0"/>
              <w:snapToGrid w:val="0"/>
              <w:rPr>
                <w:rFonts w:ascii="Times New Roman" w:eastAsia="仿宋_GB2312" w:hAnsi="Times New Roman"/>
                <w:sz w:val="28"/>
                <w:szCs w:val="28"/>
              </w:rPr>
            </w:pPr>
          </w:p>
          <w:p w:rsidR="00920F3B" w:rsidRPr="00D0630C" w:rsidRDefault="00920F3B">
            <w:pPr>
              <w:adjustRightInd w:val="0"/>
              <w:snapToGrid w:val="0"/>
              <w:rPr>
                <w:rFonts w:ascii="Times New Roman" w:eastAsia="仿宋_GB2312" w:hAnsi="Times New Roman"/>
                <w:sz w:val="28"/>
                <w:szCs w:val="28"/>
              </w:rPr>
            </w:pPr>
          </w:p>
          <w:p w:rsidR="00920F3B" w:rsidRPr="00D0630C" w:rsidRDefault="00920F3B">
            <w:pPr>
              <w:adjustRightInd w:val="0"/>
              <w:snapToGrid w:val="0"/>
              <w:rPr>
                <w:rFonts w:ascii="Times New Roman" w:eastAsia="仿宋_GB2312" w:hAnsi="Times New Roman"/>
                <w:sz w:val="28"/>
                <w:szCs w:val="28"/>
              </w:rPr>
            </w:pPr>
          </w:p>
          <w:p w:rsidR="00920F3B" w:rsidRPr="00D0630C" w:rsidRDefault="00920F3B">
            <w:pPr>
              <w:adjustRightInd w:val="0"/>
              <w:snapToGrid w:val="0"/>
              <w:rPr>
                <w:rFonts w:ascii="Times New Roman" w:eastAsia="仿宋_GB2312" w:hAnsi="Times New Roman"/>
                <w:sz w:val="28"/>
                <w:szCs w:val="28"/>
              </w:rPr>
            </w:pPr>
          </w:p>
          <w:p w:rsidR="00920F3B" w:rsidRPr="00D0630C" w:rsidRDefault="00920F3B">
            <w:pPr>
              <w:adjustRightInd w:val="0"/>
              <w:snapToGrid w:val="0"/>
              <w:rPr>
                <w:rFonts w:ascii="Times New Roman" w:eastAsia="仿宋_GB2312" w:hAnsi="Times New Roman"/>
                <w:sz w:val="28"/>
                <w:szCs w:val="28"/>
              </w:rPr>
            </w:pPr>
          </w:p>
          <w:p w:rsidR="00920F3B" w:rsidRPr="00D0630C" w:rsidRDefault="009B713F">
            <w:pPr>
              <w:adjustRightInd w:val="0"/>
              <w:snapToGrid w:val="0"/>
              <w:ind w:firstLineChars="1300" w:firstLine="3640"/>
              <w:rPr>
                <w:rFonts w:ascii="Times New Roman" w:eastAsia="仿宋_GB2312" w:hAnsi="Times New Roman"/>
                <w:sz w:val="28"/>
              </w:rPr>
            </w:pPr>
            <w:r w:rsidRPr="00D0630C">
              <w:rPr>
                <w:rFonts w:ascii="Times New Roman" w:eastAsia="仿宋_GB2312" w:hAnsi="Times New Roman" w:hint="eastAsia"/>
                <w:sz w:val="28"/>
              </w:rPr>
              <w:t>主导师签字：</w:t>
            </w:r>
            <w:r w:rsidRPr="00D0630C">
              <w:rPr>
                <w:rFonts w:ascii="Times New Roman" w:eastAsia="仿宋_GB2312" w:hAnsi="Times New Roman" w:hint="eastAsia"/>
                <w:sz w:val="28"/>
              </w:rPr>
              <w:t xml:space="preserve"> </w:t>
            </w:r>
            <w:r w:rsidR="00996A73">
              <w:rPr>
                <w:rFonts w:ascii="Times New Roman" w:eastAsia="仿宋_GB2312" w:hAnsi="Times New Roman" w:hint="eastAsia"/>
                <w:noProof/>
                <w:sz w:val="28"/>
              </w:rPr>
              <w:drawing>
                <wp:inline distT="0" distB="0" distL="0" distR="0">
                  <wp:extent cx="949362" cy="512354"/>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69560" cy="523255"/>
                          </a:xfrm>
                          <a:prstGeom prst="rect">
                            <a:avLst/>
                          </a:prstGeom>
                        </pic:spPr>
                      </pic:pic>
                    </a:graphicData>
                  </a:graphic>
                </wp:inline>
              </w:drawing>
            </w:r>
            <w:r w:rsidRPr="00D0630C">
              <w:rPr>
                <w:rFonts w:ascii="Times New Roman" w:eastAsia="仿宋_GB2312" w:hAnsi="Times New Roman" w:hint="eastAsia"/>
                <w:sz w:val="28"/>
              </w:rPr>
              <w:t xml:space="preserve">                        </w:t>
            </w:r>
          </w:p>
          <w:p w:rsidR="00920F3B" w:rsidRPr="00D0630C" w:rsidRDefault="009B713F">
            <w:pPr>
              <w:adjustRightInd w:val="0"/>
              <w:snapToGrid w:val="0"/>
              <w:ind w:firstLineChars="1300" w:firstLine="3640"/>
              <w:jc w:val="center"/>
              <w:rPr>
                <w:rFonts w:ascii="Times New Roman" w:eastAsia="仿宋_GB2312" w:hAnsi="Times New Roman"/>
                <w:sz w:val="28"/>
              </w:rPr>
            </w:pPr>
            <w:r w:rsidRPr="00D0630C">
              <w:rPr>
                <w:rFonts w:ascii="Times New Roman" w:eastAsia="仿宋_GB2312" w:hAnsi="Times New Roman" w:hint="eastAsia"/>
                <w:sz w:val="28"/>
              </w:rPr>
              <w:t xml:space="preserve">      </w:t>
            </w:r>
            <w:r w:rsidR="00996A73">
              <w:rPr>
                <w:rFonts w:ascii="Times New Roman" w:eastAsia="仿宋_GB2312" w:hAnsi="Times New Roman"/>
                <w:sz w:val="28"/>
              </w:rPr>
              <w:t>2026</w:t>
            </w:r>
            <w:r w:rsidRPr="00D0630C">
              <w:rPr>
                <w:rFonts w:ascii="Times New Roman" w:eastAsia="仿宋_GB2312" w:hAnsi="Times New Roman" w:hint="eastAsia"/>
                <w:sz w:val="28"/>
              </w:rPr>
              <w:t xml:space="preserve"> </w:t>
            </w:r>
            <w:r w:rsidRPr="00D0630C">
              <w:rPr>
                <w:rFonts w:ascii="Times New Roman" w:eastAsia="仿宋_GB2312" w:hAnsi="Times New Roman" w:hint="eastAsia"/>
                <w:sz w:val="28"/>
              </w:rPr>
              <w:t>年</w:t>
            </w:r>
            <w:r w:rsidRPr="00D0630C">
              <w:rPr>
                <w:rFonts w:ascii="Times New Roman" w:eastAsia="仿宋_GB2312" w:hAnsi="Times New Roman" w:hint="eastAsia"/>
                <w:sz w:val="28"/>
              </w:rPr>
              <w:t xml:space="preserve"> </w:t>
            </w:r>
            <w:r w:rsidR="00996A73">
              <w:rPr>
                <w:rFonts w:ascii="Times New Roman" w:eastAsia="仿宋_GB2312" w:hAnsi="Times New Roman"/>
                <w:sz w:val="28"/>
              </w:rPr>
              <w:t>3</w:t>
            </w:r>
            <w:r w:rsidRPr="00D0630C">
              <w:rPr>
                <w:rFonts w:ascii="Times New Roman" w:eastAsia="仿宋_GB2312" w:hAnsi="Times New Roman" w:hint="eastAsia"/>
                <w:sz w:val="28"/>
              </w:rPr>
              <w:t xml:space="preserve"> </w:t>
            </w:r>
            <w:r w:rsidRPr="00D0630C">
              <w:rPr>
                <w:rFonts w:ascii="Times New Roman" w:eastAsia="仿宋_GB2312" w:hAnsi="Times New Roman" w:hint="eastAsia"/>
                <w:sz w:val="28"/>
              </w:rPr>
              <w:t>月</w:t>
            </w:r>
            <w:r w:rsidRPr="00D0630C">
              <w:rPr>
                <w:rFonts w:ascii="Times New Roman" w:eastAsia="仿宋_GB2312" w:hAnsi="Times New Roman" w:hint="eastAsia"/>
                <w:sz w:val="28"/>
              </w:rPr>
              <w:t xml:space="preserve"> </w:t>
            </w:r>
            <w:r w:rsidR="00996A73">
              <w:rPr>
                <w:rFonts w:ascii="Times New Roman" w:eastAsia="仿宋_GB2312" w:hAnsi="Times New Roman"/>
                <w:sz w:val="28"/>
              </w:rPr>
              <w:t>10</w:t>
            </w:r>
            <w:r w:rsidRPr="00D0630C">
              <w:rPr>
                <w:rFonts w:ascii="Times New Roman" w:eastAsia="仿宋_GB2312" w:hAnsi="Times New Roman" w:hint="eastAsia"/>
                <w:sz w:val="28"/>
              </w:rPr>
              <w:t xml:space="preserve"> </w:t>
            </w:r>
            <w:r w:rsidRPr="00D0630C">
              <w:rPr>
                <w:rFonts w:ascii="Times New Roman" w:eastAsia="仿宋_GB2312" w:hAnsi="Times New Roman" w:hint="eastAsia"/>
                <w:sz w:val="28"/>
              </w:rPr>
              <w:t>日</w:t>
            </w:r>
          </w:p>
        </w:tc>
      </w:tr>
      <w:tr w:rsidR="00920F3B" w:rsidRPr="00D0630C">
        <w:trPr>
          <w:trHeight w:val="3328"/>
        </w:trPr>
        <w:tc>
          <w:tcPr>
            <w:tcW w:w="955" w:type="dxa"/>
            <w:tcBorders>
              <w:top w:val="single" w:sz="4" w:space="0" w:color="auto"/>
              <w:left w:val="single" w:sz="4" w:space="0" w:color="auto"/>
              <w:bottom w:val="single" w:sz="4" w:space="0" w:color="auto"/>
              <w:right w:val="single" w:sz="4" w:space="0" w:color="auto"/>
            </w:tcBorders>
            <w:vAlign w:val="center"/>
          </w:tcPr>
          <w:p w:rsidR="00920F3B" w:rsidRPr="00D0630C" w:rsidRDefault="009B713F">
            <w:pPr>
              <w:spacing w:line="400" w:lineRule="exact"/>
              <w:jc w:val="center"/>
              <w:rPr>
                <w:rFonts w:ascii="Times New Roman" w:eastAsia="仿宋_GB2312" w:hAnsi="Times New Roman"/>
                <w:sz w:val="28"/>
              </w:rPr>
            </w:pPr>
            <w:r w:rsidRPr="00D0630C">
              <w:rPr>
                <w:rFonts w:ascii="Times New Roman" w:eastAsia="仿宋_GB2312" w:hAnsi="Times New Roman" w:hint="eastAsia"/>
                <w:sz w:val="28"/>
              </w:rPr>
              <w:t>学院</w:t>
            </w:r>
          </w:p>
          <w:p w:rsidR="00920F3B" w:rsidRPr="00D0630C" w:rsidRDefault="009B713F">
            <w:pPr>
              <w:spacing w:line="400" w:lineRule="exact"/>
              <w:jc w:val="center"/>
              <w:rPr>
                <w:rFonts w:ascii="Times New Roman" w:eastAsia="仿宋_GB2312" w:hAnsi="Times New Roman"/>
                <w:sz w:val="28"/>
              </w:rPr>
            </w:pPr>
            <w:r w:rsidRPr="00D0630C">
              <w:rPr>
                <w:rFonts w:ascii="Times New Roman" w:eastAsia="仿宋_GB2312" w:hAnsi="Times New Roman" w:hint="eastAsia"/>
                <w:sz w:val="28"/>
              </w:rPr>
              <w:t>核查</w:t>
            </w:r>
          </w:p>
          <w:p w:rsidR="00920F3B" w:rsidRPr="00D0630C" w:rsidRDefault="009B713F">
            <w:pPr>
              <w:spacing w:line="400" w:lineRule="exact"/>
              <w:jc w:val="center"/>
              <w:rPr>
                <w:rFonts w:ascii="Times New Roman" w:eastAsia="仿宋_GB2312" w:hAnsi="Times New Roman"/>
                <w:sz w:val="28"/>
              </w:rPr>
            </w:pPr>
            <w:r w:rsidRPr="00D0630C">
              <w:rPr>
                <w:rFonts w:ascii="Times New Roman" w:eastAsia="仿宋_GB2312" w:hAnsi="Times New Roman" w:hint="eastAsia"/>
                <w:sz w:val="28"/>
              </w:rPr>
              <w:t>及</w:t>
            </w:r>
          </w:p>
          <w:p w:rsidR="00920F3B" w:rsidRPr="00D0630C" w:rsidRDefault="009B713F">
            <w:pPr>
              <w:spacing w:line="400" w:lineRule="exact"/>
              <w:jc w:val="center"/>
              <w:rPr>
                <w:rFonts w:ascii="Times New Roman" w:eastAsia="仿宋_GB2312" w:hAnsi="Times New Roman"/>
                <w:sz w:val="28"/>
              </w:rPr>
            </w:pPr>
            <w:r w:rsidRPr="00D0630C">
              <w:rPr>
                <w:rFonts w:ascii="Times New Roman" w:eastAsia="仿宋_GB2312" w:hAnsi="Times New Roman" w:hint="eastAsia"/>
                <w:sz w:val="28"/>
              </w:rPr>
              <w:t>推荐意见</w:t>
            </w:r>
          </w:p>
        </w:tc>
        <w:tc>
          <w:tcPr>
            <w:tcW w:w="7890" w:type="dxa"/>
            <w:tcBorders>
              <w:top w:val="single" w:sz="4" w:space="0" w:color="auto"/>
              <w:left w:val="single" w:sz="4" w:space="0" w:color="auto"/>
              <w:bottom w:val="single" w:sz="4" w:space="0" w:color="auto"/>
              <w:right w:val="single" w:sz="4" w:space="0" w:color="auto"/>
            </w:tcBorders>
          </w:tcPr>
          <w:p w:rsidR="00920F3B" w:rsidRPr="00D0630C" w:rsidRDefault="00920F3B">
            <w:pPr>
              <w:spacing w:line="400" w:lineRule="exact"/>
              <w:rPr>
                <w:rFonts w:ascii="Times New Roman" w:eastAsia="仿宋_GB2312" w:hAnsi="Times New Roman"/>
                <w:sz w:val="28"/>
              </w:rPr>
            </w:pPr>
          </w:p>
          <w:p w:rsidR="00920F3B" w:rsidRPr="00D0630C" w:rsidRDefault="009B713F">
            <w:pPr>
              <w:adjustRightInd w:val="0"/>
              <w:snapToGrid w:val="0"/>
              <w:spacing w:line="560" w:lineRule="exact"/>
              <w:rPr>
                <w:rFonts w:ascii="Times New Roman" w:eastAsia="仿宋_GB2312" w:hAnsi="Times New Roman"/>
                <w:sz w:val="28"/>
              </w:rPr>
            </w:pPr>
            <w:r w:rsidRPr="00D0630C">
              <w:rPr>
                <w:rFonts w:ascii="Times New Roman" w:eastAsia="仿宋_GB2312" w:hAnsi="Times New Roman" w:hint="eastAsia"/>
                <w:sz w:val="28"/>
              </w:rPr>
              <w:t xml:space="preserve"> </w:t>
            </w:r>
            <w:r w:rsidRPr="00D0630C">
              <w:rPr>
                <w:rFonts w:ascii="Times New Roman" w:eastAsiaTheme="minorEastAsia" w:hAnsi="Times New Roman" w:hint="eastAsia"/>
                <w:sz w:val="28"/>
                <w:szCs w:val="28"/>
              </w:rPr>
              <w:t xml:space="preserve">   </w:t>
            </w:r>
            <w:r w:rsidRPr="00D0630C">
              <w:rPr>
                <w:rFonts w:ascii="Times New Roman" w:eastAsiaTheme="minorEastAsia" w:hAnsi="Times New Roman" w:hint="eastAsia"/>
                <w:sz w:val="28"/>
                <w:szCs w:val="28"/>
              </w:rPr>
              <w:t>经</w:t>
            </w:r>
            <w:r w:rsidRPr="00D0630C">
              <w:rPr>
                <w:rFonts w:ascii="Times New Roman" w:eastAsiaTheme="minorEastAsia" w:hAnsi="Times New Roman"/>
                <w:sz w:val="28"/>
                <w:szCs w:val="28"/>
              </w:rPr>
              <w:t>审查，该生符合申报资格，填报信息真实有效</w:t>
            </w:r>
            <w:r w:rsidRPr="00D0630C">
              <w:rPr>
                <w:rFonts w:ascii="Times New Roman" w:eastAsiaTheme="minorEastAsia" w:hAnsi="Times New Roman" w:hint="eastAsia"/>
                <w:sz w:val="28"/>
                <w:szCs w:val="28"/>
              </w:rPr>
              <w:t>，</w:t>
            </w:r>
            <w:r w:rsidRPr="00D0630C">
              <w:rPr>
                <w:rFonts w:ascii="Times New Roman" w:eastAsiaTheme="minorEastAsia" w:hAnsi="Times New Roman"/>
                <w:sz w:val="28"/>
                <w:szCs w:val="28"/>
              </w:rPr>
              <w:t>经</w:t>
            </w:r>
            <w:r w:rsidRPr="00D0630C">
              <w:rPr>
                <w:rFonts w:ascii="Times New Roman" w:eastAsiaTheme="minorEastAsia" w:hAnsi="Times New Roman" w:hint="eastAsia"/>
                <w:sz w:val="28"/>
                <w:szCs w:val="28"/>
              </w:rPr>
              <w:t>公开评选、学院学术委员会和党政联席会审议后</w:t>
            </w:r>
            <w:r w:rsidRPr="00D0630C">
              <w:rPr>
                <w:rFonts w:ascii="Times New Roman" w:eastAsiaTheme="minorEastAsia" w:hAnsi="Times New Roman"/>
                <w:sz w:val="28"/>
                <w:szCs w:val="28"/>
              </w:rPr>
              <w:t>，同意</w:t>
            </w:r>
            <w:r w:rsidRPr="00D0630C">
              <w:rPr>
                <w:rFonts w:ascii="Times New Roman" w:eastAsiaTheme="minorEastAsia" w:hAnsi="Times New Roman" w:hint="eastAsia"/>
                <w:sz w:val="28"/>
                <w:szCs w:val="28"/>
              </w:rPr>
              <w:t>推荐</w:t>
            </w:r>
            <w:r w:rsidRPr="00D0630C">
              <w:rPr>
                <w:rFonts w:ascii="Times New Roman" w:eastAsiaTheme="minorEastAsia" w:hAnsi="Times New Roman"/>
                <w:sz w:val="28"/>
                <w:szCs w:val="28"/>
              </w:rPr>
              <w:t>该生申报</w:t>
            </w:r>
            <w:r w:rsidRPr="00D0630C">
              <w:rPr>
                <w:rFonts w:ascii="Times New Roman" w:eastAsiaTheme="minorEastAsia" w:hAnsi="Times New Roman" w:hint="eastAsia"/>
                <w:sz w:val="28"/>
                <w:szCs w:val="28"/>
              </w:rPr>
              <w:t>2025</w:t>
            </w:r>
            <w:r w:rsidRPr="00D0630C">
              <w:rPr>
                <w:rFonts w:ascii="Times New Roman" w:eastAsiaTheme="minorEastAsia" w:hAnsi="Times New Roman" w:hint="eastAsia"/>
                <w:sz w:val="28"/>
                <w:szCs w:val="28"/>
              </w:rPr>
              <w:t>年</w:t>
            </w:r>
            <w:r w:rsidRPr="00D0630C">
              <w:rPr>
                <w:rFonts w:ascii="Times New Roman" w:eastAsiaTheme="minorEastAsia" w:hAnsi="Times New Roman"/>
                <w:sz w:val="28"/>
                <w:szCs w:val="28"/>
              </w:rPr>
              <w:t>浙江工业大学</w:t>
            </w:r>
            <w:r w:rsidRPr="00D0630C">
              <w:rPr>
                <w:rFonts w:ascii="Times New Roman" w:eastAsiaTheme="minorEastAsia" w:hAnsi="Times New Roman" w:hint="eastAsia"/>
                <w:sz w:val="28"/>
                <w:szCs w:val="28"/>
              </w:rPr>
              <w:t>“</w:t>
            </w:r>
            <w:r w:rsidRPr="00D0630C">
              <w:rPr>
                <w:rFonts w:ascii="Times New Roman" w:eastAsiaTheme="minorEastAsia" w:hAnsi="Times New Roman"/>
                <w:sz w:val="28"/>
                <w:szCs w:val="28"/>
              </w:rPr>
              <w:t>研究生学术之星</w:t>
            </w:r>
            <w:r w:rsidRPr="00D0630C">
              <w:rPr>
                <w:rFonts w:ascii="Times New Roman" w:eastAsiaTheme="minorEastAsia" w:hAnsi="Times New Roman" w:hint="eastAsia"/>
                <w:sz w:val="28"/>
                <w:szCs w:val="28"/>
              </w:rPr>
              <w:t>”</w:t>
            </w:r>
            <w:r w:rsidRPr="00D0630C">
              <w:rPr>
                <w:rFonts w:ascii="Times New Roman" w:eastAsiaTheme="minorEastAsia" w:hAnsi="Times New Roman"/>
                <w:sz w:val="28"/>
                <w:szCs w:val="28"/>
              </w:rPr>
              <w:t>。</w:t>
            </w:r>
          </w:p>
          <w:p w:rsidR="00920F3B" w:rsidRPr="00D0630C" w:rsidRDefault="00920F3B">
            <w:pPr>
              <w:spacing w:line="400" w:lineRule="exact"/>
              <w:rPr>
                <w:rFonts w:ascii="Times New Roman" w:eastAsia="仿宋_GB2312" w:hAnsi="Times New Roman"/>
                <w:sz w:val="28"/>
              </w:rPr>
            </w:pPr>
          </w:p>
          <w:p w:rsidR="00920F3B" w:rsidRPr="00D0630C" w:rsidRDefault="00920F3B">
            <w:pPr>
              <w:spacing w:line="400" w:lineRule="exact"/>
              <w:rPr>
                <w:rFonts w:ascii="Times New Roman" w:eastAsia="仿宋_GB2312" w:hAnsi="Times New Roman"/>
                <w:sz w:val="28"/>
              </w:rPr>
            </w:pPr>
          </w:p>
          <w:p w:rsidR="00920F3B" w:rsidRPr="00D0630C" w:rsidRDefault="00920F3B">
            <w:pPr>
              <w:spacing w:line="400" w:lineRule="exact"/>
              <w:rPr>
                <w:rFonts w:ascii="Times New Roman" w:eastAsia="仿宋_GB2312" w:hAnsi="Times New Roman"/>
                <w:sz w:val="28"/>
              </w:rPr>
            </w:pPr>
          </w:p>
          <w:p w:rsidR="00920F3B" w:rsidRPr="00D0630C" w:rsidRDefault="009B713F">
            <w:pPr>
              <w:spacing w:line="400" w:lineRule="exact"/>
              <w:rPr>
                <w:rFonts w:ascii="Times New Roman" w:eastAsia="仿宋_GB2312" w:hAnsi="Times New Roman"/>
                <w:sz w:val="28"/>
              </w:rPr>
            </w:pPr>
            <w:r w:rsidRPr="00D0630C">
              <w:rPr>
                <w:rFonts w:ascii="Times New Roman" w:eastAsia="仿宋_GB2312" w:hAnsi="Times New Roman"/>
                <w:sz w:val="28"/>
              </w:rPr>
              <w:t xml:space="preserve">          </w:t>
            </w:r>
            <w:r w:rsidRPr="00D0630C">
              <w:rPr>
                <w:rFonts w:ascii="Times New Roman" w:eastAsia="仿宋_GB2312" w:hAnsi="Times New Roman" w:hint="eastAsia"/>
                <w:sz w:val="28"/>
              </w:rPr>
              <w:t>负责人签字：</w:t>
            </w:r>
            <w:r w:rsidRPr="00D0630C">
              <w:rPr>
                <w:rFonts w:ascii="Times New Roman" w:eastAsia="仿宋_GB2312" w:hAnsi="Times New Roman" w:hint="eastAsia"/>
                <w:sz w:val="28"/>
              </w:rPr>
              <w:t xml:space="preserve">             </w:t>
            </w:r>
            <w:r w:rsidRPr="00D0630C">
              <w:rPr>
                <w:rFonts w:ascii="Times New Roman" w:eastAsia="仿宋_GB2312" w:hAnsi="Times New Roman" w:hint="eastAsia"/>
                <w:sz w:val="28"/>
              </w:rPr>
              <w:t>单位盖章：</w:t>
            </w:r>
          </w:p>
          <w:p w:rsidR="00920F3B" w:rsidRPr="00D0630C" w:rsidRDefault="009B713F">
            <w:pPr>
              <w:spacing w:beforeLines="50" w:before="156" w:line="400" w:lineRule="exact"/>
              <w:jc w:val="center"/>
              <w:rPr>
                <w:rFonts w:ascii="Times New Roman" w:eastAsia="仿宋_GB2312" w:hAnsi="Times New Roman"/>
                <w:sz w:val="28"/>
                <w:szCs w:val="28"/>
              </w:rPr>
            </w:pPr>
            <w:r w:rsidRPr="00D0630C">
              <w:rPr>
                <w:rFonts w:ascii="Times New Roman" w:eastAsia="仿宋_GB2312" w:hAnsi="Times New Roman" w:hint="eastAsia"/>
                <w:sz w:val="28"/>
              </w:rPr>
              <w:t xml:space="preserve">                                     </w:t>
            </w:r>
            <w:r w:rsidRPr="00D0630C">
              <w:rPr>
                <w:rFonts w:ascii="Times New Roman" w:eastAsia="仿宋_GB2312" w:hAnsi="Times New Roman" w:hint="eastAsia"/>
                <w:sz w:val="28"/>
              </w:rPr>
              <w:t>年</w:t>
            </w:r>
            <w:r w:rsidRPr="00D0630C">
              <w:rPr>
                <w:rFonts w:ascii="Times New Roman" w:eastAsia="仿宋_GB2312" w:hAnsi="Times New Roman" w:hint="eastAsia"/>
                <w:sz w:val="28"/>
              </w:rPr>
              <w:t xml:space="preserve">   </w:t>
            </w:r>
            <w:r w:rsidRPr="00D0630C">
              <w:rPr>
                <w:rFonts w:ascii="Times New Roman" w:eastAsia="仿宋_GB2312" w:hAnsi="Times New Roman" w:hint="eastAsia"/>
                <w:sz w:val="28"/>
              </w:rPr>
              <w:t>月</w:t>
            </w:r>
            <w:r w:rsidRPr="00D0630C">
              <w:rPr>
                <w:rFonts w:ascii="Times New Roman" w:eastAsia="仿宋_GB2312" w:hAnsi="Times New Roman" w:hint="eastAsia"/>
                <w:sz w:val="28"/>
              </w:rPr>
              <w:t xml:space="preserve">   </w:t>
            </w:r>
            <w:r w:rsidRPr="00D0630C">
              <w:rPr>
                <w:rFonts w:ascii="Times New Roman" w:eastAsia="仿宋_GB2312" w:hAnsi="Times New Roman" w:hint="eastAsia"/>
                <w:sz w:val="28"/>
              </w:rPr>
              <w:t>日</w:t>
            </w:r>
          </w:p>
        </w:tc>
      </w:tr>
    </w:tbl>
    <w:p w:rsidR="00920F3B" w:rsidRPr="00D0630C" w:rsidRDefault="009B713F">
      <w:pPr>
        <w:rPr>
          <w:rFonts w:ascii="Times New Roman" w:eastAsia="黑体" w:hAnsi="Times New Roman"/>
          <w:sz w:val="30"/>
          <w:szCs w:val="30"/>
        </w:rPr>
      </w:pPr>
      <w:r w:rsidRPr="00D0630C">
        <w:rPr>
          <w:rFonts w:ascii="Times New Roman" w:hAnsi="Times New Roman"/>
          <w:sz w:val="28"/>
        </w:rPr>
        <w:br w:type="page"/>
      </w:r>
      <w:r w:rsidRPr="00D0630C">
        <w:rPr>
          <w:rFonts w:ascii="Times New Roman" w:eastAsia="黑体" w:hAnsi="Times New Roman" w:hint="eastAsia"/>
          <w:sz w:val="30"/>
          <w:szCs w:val="30"/>
        </w:rPr>
        <w:lastRenderedPageBreak/>
        <w:t>附件</w:t>
      </w:r>
      <w:r w:rsidRPr="00D0630C">
        <w:rPr>
          <w:rFonts w:ascii="Times New Roman" w:eastAsia="黑体" w:hAnsi="Times New Roman"/>
          <w:sz w:val="30"/>
          <w:szCs w:val="30"/>
        </w:rPr>
        <w:t>：</w:t>
      </w:r>
    </w:p>
    <w:p w:rsidR="00920F3B" w:rsidRPr="00D0630C" w:rsidRDefault="009B713F">
      <w:pPr>
        <w:rPr>
          <w:rFonts w:ascii="Times New Roman" w:eastAsia="黑体" w:hAnsi="Times New Roman"/>
          <w:sz w:val="30"/>
          <w:szCs w:val="30"/>
        </w:rPr>
      </w:pPr>
      <w:r w:rsidRPr="00D0630C">
        <w:rPr>
          <w:rFonts w:ascii="Times New Roman" w:eastAsia="黑体" w:hAnsi="Times New Roman" w:hint="eastAsia"/>
          <w:sz w:val="30"/>
          <w:szCs w:val="30"/>
        </w:rPr>
        <w:t>（一）代表性学术成果证明材料</w:t>
      </w:r>
    </w:p>
    <w:p w:rsidR="00920F3B" w:rsidRPr="00D0630C" w:rsidRDefault="009B713F">
      <w:pPr>
        <w:rPr>
          <w:rFonts w:ascii="Times New Roman" w:eastAsia="仿宋" w:hAnsi="Times New Roman" w:cs="仿宋"/>
          <w:sz w:val="28"/>
          <w:szCs w:val="28"/>
        </w:rPr>
      </w:pPr>
      <w:r w:rsidRPr="00D0630C">
        <w:rPr>
          <w:rFonts w:ascii="Times New Roman" w:eastAsia="仿宋" w:hAnsi="Times New Roman" w:cs="仿宋" w:hint="eastAsia"/>
          <w:sz w:val="28"/>
          <w:szCs w:val="28"/>
        </w:rPr>
        <w:t xml:space="preserve">1.1 </w:t>
      </w:r>
      <w:r w:rsidRPr="00D0630C">
        <w:rPr>
          <w:rFonts w:ascii="Times New Roman" w:eastAsia="仿宋" w:hAnsi="Times New Roman" w:cs="仿宋" w:hint="eastAsia"/>
          <w:sz w:val="28"/>
          <w:szCs w:val="28"/>
        </w:rPr>
        <w:t>代表性学术成果</w:t>
      </w:r>
      <w:r w:rsidRPr="00D0630C">
        <w:rPr>
          <w:rFonts w:ascii="Times New Roman" w:eastAsia="仿宋" w:hAnsi="Times New Roman" w:cs="仿宋" w:hint="eastAsia"/>
          <w:sz w:val="28"/>
          <w:szCs w:val="28"/>
        </w:rPr>
        <w:t>1</w:t>
      </w:r>
    </w:p>
    <w:tbl>
      <w:tblPr>
        <w:tblStyle w:val="ad"/>
        <w:tblW w:w="0" w:type="auto"/>
        <w:tblLook w:val="04A0" w:firstRow="1" w:lastRow="0" w:firstColumn="1" w:lastColumn="0" w:noHBand="0" w:noVBand="1"/>
      </w:tblPr>
      <w:tblGrid>
        <w:gridCol w:w="8834"/>
      </w:tblGrid>
      <w:tr w:rsidR="00920F3B" w:rsidRPr="00D0630C">
        <w:tc>
          <w:tcPr>
            <w:tcW w:w="9060" w:type="dxa"/>
          </w:tcPr>
          <w:p w:rsidR="00920F3B" w:rsidRPr="00D0630C" w:rsidRDefault="00D0630C">
            <w:pPr>
              <w:adjustRightInd w:val="0"/>
              <w:snapToGrid w:val="0"/>
              <w:spacing w:line="288" w:lineRule="auto"/>
              <w:rPr>
                <w:rFonts w:ascii="Times New Roman" w:eastAsia="仿宋" w:hAnsi="Times New Roman" w:cs="仿宋"/>
                <w:color w:val="0070C0"/>
                <w:sz w:val="28"/>
                <w:szCs w:val="28"/>
              </w:rPr>
            </w:pPr>
            <w:r>
              <w:rPr>
                <w:rFonts w:ascii="Times New Roman" w:eastAsia="仿宋" w:hAnsi="Times New Roman" w:cs="仿宋" w:hint="eastAsia"/>
                <w:sz w:val="28"/>
                <w:szCs w:val="28"/>
              </w:rPr>
              <w:t>【学术论文】</w:t>
            </w:r>
            <w:r w:rsidRPr="00D0630C">
              <w:rPr>
                <w:rFonts w:ascii="Times New Roman" w:eastAsia="仿宋" w:hAnsi="Times New Roman" w:cs="Times New Roman"/>
                <w:sz w:val="28"/>
                <w:szCs w:val="28"/>
              </w:rPr>
              <w:t>Zhang, Gefei, et al. "Towards a better understanding of the role of visualization in online learning: A review." Visual Informatics 6.4 (2022): 22-33.</w:t>
            </w:r>
          </w:p>
        </w:tc>
      </w:tr>
      <w:tr w:rsidR="00920F3B" w:rsidRPr="00D0630C">
        <w:trPr>
          <w:trHeight w:val="1678"/>
        </w:trPr>
        <w:tc>
          <w:tcPr>
            <w:tcW w:w="9060" w:type="dxa"/>
          </w:tcPr>
          <w:p w:rsidR="0066750D" w:rsidRPr="00F57094" w:rsidRDefault="009B713F" w:rsidP="00D0630C">
            <w:pPr>
              <w:adjustRightInd w:val="0"/>
              <w:snapToGrid w:val="0"/>
              <w:spacing w:line="288" w:lineRule="auto"/>
              <w:rPr>
                <w:rFonts w:cs="仿宋"/>
                <w:sz w:val="28"/>
                <w:szCs w:val="28"/>
              </w:rPr>
            </w:pPr>
            <w:r w:rsidRPr="00D0630C">
              <w:rPr>
                <w:rFonts w:ascii="Times New Roman" w:eastAsia="仿宋" w:hAnsi="Times New Roman" w:cs="仿宋" w:hint="eastAsia"/>
                <w:sz w:val="28"/>
                <w:szCs w:val="28"/>
              </w:rPr>
              <w:t>申请人的贡献：</w:t>
            </w:r>
            <w:r w:rsidR="00F57094" w:rsidRPr="00F57094">
              <w:rPr>
                <w:rFonts w:cs="仿宋"/>
                <w:sz w:val="28"/>
                <w:szCs w:val="28"/>
              </w:rPr>
              <w:t>本人为该论文唯一第一作者，全程主导本项研究</w:t>
            </w:r>
            <w:r w:rsidR="00F57094">
              <w:rPr>
                <w:rFonts w:cs="仿宋" w:hint="eastAsia"/>
                <w:sz w:val="28"/>
                <w:szCs w:val="28"/>
              </w:rPr>
              <w:t>：</w:t>
            </w:r>
            <w:r w:rsidR="00D0630C" w:rsidRPr="00F10409">
              <w:rPr>
                <w:rFonts w:cs="仿宋"/>
                <w:sz w:val="28"/>
                <w:szCs w:val="28"/>
              </w:rPr>
              <w:t>主要负责了现有文献的综合分析和分类体系的构建。通过对在线学习中可视化研究的深入综述，提出了一个基于四个关键任务类别的分类体系，涵盖行为分析、行为预测、学习模式探索和辅助学习。为了更好地展示这些研究成果，</w:t>
            </w:r>
            <w:r w:rsidR="00D0630C" w:rsidRPr="00F10409">
              <w:rPr>
                <w:rFonts w:cs="仿宋" w:hint="eastAsia"/>
                <w:sz w:val="28"/>
                <w:szCs w:val="28"/>
              </w:rPr>
              <w:t>开</w:t>
            </w:r>
            <w:r w:rsidR="00D0630C" w:rsidRPr="00F10409">
              <w:rPr>
                <w:rFonts w:cs="仿宋"/>
                <w:sz w:val="28"/>
                <w:szCs w:val="28"/>
              </w:rPr>
              <w:t>发了一个网站来呈现相关论文和分类信息，方便学者们进行查阅与探索。</w:t>
            </w:r>
          </w:p>
        </w:tc>
      </w:tr>
      <w:tr w:rsidR="00920F3B" w:rsidRPr="00D0630C">
        <w:trPr>
          <w:trHeight w:val="90"/>
        </w:trPr>
        <w:tc>
          <w:tcPr>
            <w:tcW w:w="9060" w:type="dxa"/>
          </w:tcPr>
          <w:p w:rsidR="00920F3B" w:rsidRPr="00D0630C" w:rsidRDefault="009B713F" w:rsidP="00D0630C">
            <w:pPr>
              <w:adjustRightInd w:val="0"/>
              <w:snapToGrid w:val="0"/>
              <w:spacing w:line="288" w:lineRule="auto"/>
              <w:rPr>
                <w:rFonts w:ascii="Times New Roman" w:eastAsia="仿宋" w:hAnsi="Times New Roman" w:cs="仿宋"/>
                <w:sz w:val="28"/>
                <w:szCs w:val="28"/>
              </w:rPr>
            </w:pPr>
            <w:r w:rsidRPr="00D0630C">
              <w:rPr>
                <w:rFonts w:ascii="Times New Roman" w:eastAsia="仿宋" w:hAnsi="Times New Roman" w:cs="仿宋" w:hint="eastAsia"/>
                <w:sz w:val="28"/>
                <w:szCs w:val="28"/>
              </w:rPr>
              <w:t>全文：</w:t>
            </w:r>
            <w:r w:rsidR="00602EDB">
              <w:rPr>
                <w:rFonts w:ascii="Times New Roman" w:eastAsia="仿宋" w:hAnsi="Times New Roman" w:cs="仿宋"/>
                <w:noProof/>
                <w:sz w:val="28"/>
                <w:szCs w:val="28"/>
              </w:rPr>
              <w:drawing>
                <wp:inline distT="0" distB="0" distL="0" distR="0">
                  <wp:extent cx="5615940" cy="351028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lastRenderedPageBreak/>
              <w:drawing>
                <wp:inline distT="0" distB="0" distL="0" distR="0">
                  <wp:extent cx="5615940" cy="35102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drawing>
                <wp:inline distT="0" distB="0" distL="0" distR="0">
                  <wp:extent cx="5615940" cy="351028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lastRenderedPageBreak/>
              <w:drawing>
                <wp:inline distT="0" distB="0" distL="0" distR="0">
                  <wp:extent cx="5615940" cy="35102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drawing>
                <wp:inline distT="0" distB="0" distL="0" distR="0">
                  <wp:extent cx="5615940" cy="35102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lastRenderedPageBreak/>
              <w:drawing>
                <wp:inline distT="0" distB="0" distL="0" distR="0">
                  <wp:extent cx="5615940" cy="351028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drawing>
                <wp:inline distT="0" distB="0" distL="0" distR="0">
                  <wp:extent cx="5615940" cy="351028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tc>
      </w:tr>
      <w:tr w:rsidR="00920F3B" w:rsidRPr="00D0630C">
        <w:trPr>
          <w:trHeight w:val="2769"/>
        </w:trPr>
        <w:tc>
          <w:tcPr>
            <w:tcW w:w="9060" w:type="dxa"/>
          </w:tcPr>
          <w:p w:rsidR="00920F3B" w:rsidRPr="00D0630C" w:rsidRDefault="009B713F">
            <w:pPr>
              <w:rPr>
                <w:rFonts w:ascii="Times New Roman" w:eastAsia="仿宋" w:hAnsi="Times New Roman" w:cs="仿宋"/>
                <w:sz w:val="28"/>
                <w:szCs w:val="28"/>
              </w:rPr>
            </w:pPr>
            <w:r w:rsidRPr="00D0630C">
              <w:rPr>
                <w:rFonts w:ascii="Times New Roman" w:eastAsia="仿宋" w:hAnsi="Times New Roman" w:cs="仿宋" w:hint="eastAsia"/>
                <w:sz w:val="28"/>
                <w:szCs w:val="28"/>
              </w:rPr>
              <w:lastRenderedPageBreak/>
              <w:t>其他佐证：（封（底）面</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目录</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证书</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文件</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照片</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录用通知（需导师签字）等，以充分佐证成果情况）</w:t>
            </w:r>
          </w:p>
          <w:p w:rsidR="0066750D" w:rsidRPr="00D0630C" w:rsidRDefault="0066750D" w:rsidP="0066750D">
            <w:pPr>
              <w:jc w:val="center"/>
              <w:rPr>
                <w:rFonts w:ascii="Times New Roman" w:eastAsia="仿宋" w:hAnsi="Times New Roman" w:cs="仿宋"/>
                <w:sz w:val="28"/>
                <w:szCs w:val="28"/>
              </w:rPr>
            </w:pPr>
            <w:r w:rsidRPr="00D0630C">
              <w:rPr>
                <w:rFonts w:ascii="Times New Roman" w:eastAsia="仿宋" w:hAnsi="Times New Roman" w:cs="仿宋"/>
                <w:noProof/>
                <w:sz w:val="28"/>
                <w:szCs w:val="28"/>
              </w:rPr>
              <w:drawing>
                <wp:inline distT="0" distB="0" distL="0" distR="0" wp14:anchorId="2D131C9C" wp14:editId="54BDE9B3">
                  <wp:extent cx="5404081" cy="732826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25360" cy="7492724"/>
                          </a:xfrm>
                          <a:prstGeom prst="rect">
                            <a:avLst/>
                          </a:prstGeom>
                        </pic:spPr>
                      </pic:pic>
                    </a:graphicData>
                  </a:graphic>
                </wp:inline>
              </w:drawing>
            </w:r>
          </w:p>
        </w:tc>
      </w:tr>
    </w:tbl>
    <w:p w:rsidR="00920F3B" w:rsidRPr="00D0630C" w:rsidRDefault="009B713F">
      <w:pPr>
        <w:rPr>
          <w:rFonts w:ascii="Times New Roman" w:eastAsia="仿宋" w:hAnsi="Times New Roman" w:cs="仿宋"/>
          <w:sz w:val="28"/>
          <w:szCs w:val="28"/>
        </w:rPr>
      </w:pPr>
      <w:r w:rsidRPr="00D0630C">
        <w:rPr>
          <w:rFonts w:ascii="Times New Roman" w:eastAsia="仿宋" w:hAnsi="Times New Roman" w:cs="仿宋" w:hint="eastAsia"/>
          <w:sz w:val="28"/>
          <w:szCs w:val="28"/>
        </w:rPr>
        <w:br w:type="page"/>
      </w:r>
      <w:r w:rsidRPr="00D0630C">
        <w:rPr>
          <w:rFonts w:ascii="Times New Roman" w:eastAsia="仿宋" w:hAnsi="Times New Roman" w:cs="仿宋" w:hint="eastAsia"/>
          <w:sz w:val="28"/>
          <w:szCs w:val="28"/>
        </w:rPr>
        <w:lastRenderedPageBreak/>
        <w:t xml:space="preserve">1.2 </w:t>
      </w:r>
      <w:r w:rsidRPr="00D0630C">
        <w:rPr>
          <w:rFonts w:ascii="Times New Roman" w:eastAsia="仿宋" w:hAnsi="Times New Roman" w:cs="仿宋" w:hint="eastAsia"/>
          <w:sz w:val="28"/>
          <w:szCs w:val="28"/>
        </w:rPr>
        <w:t>代表性学术成果</w:t>
      </w:r>
      <w:r w:rsidRPr="00D0630C">
        <w:rPr>
          <w:rFonts w:ascii="Times New Roman" w:eastAsia="仿宋" w:hAnsi="Times New Roman" w:cs="仿宋" w:hint="eastAsia"/>
          <w:sz w:val="28"/>
          <w:szCs w:val="28"/>
        </w:rPr>
        <w:t>2</w:t>
      </w:r>
    </w:p>
    <w:tbl>
      <w:tblPr>
        <w:tblStyle w:val="ad"/>
        <w:tblW w:w="0" w:type="auto"/>
        <w:tblLook w:val="04A0" w:firstRow="1" w:lastRow="0" w:firstColumn="1" w:lastColumn="0" w:noHBand="0" w:noVBand="1"/>
      </w:tblPr>
      <w:tblGrid>
        <w:gridCol w:w="8834"/>
      </w:tblGrid>
      <w:tr w:rsidR="00920F3B" w:rsidRPr="00D0630C">
        <w:tc>
          <w:tcPr>
            <w:tcW w:w="9060" w:type="dxa"/>
          </w:tcPr>
          <w:p w:rsidR="00920F3B" w:rsidRPr="00D0630C" w:rsidRDefault="00D0630C">
            <w:pPr>
              <w:adjustRightInd w:val="0"/>
              <w:snapToGrid w:val="0"/>
              <w:spacing w:line="288" w:lineRule="auto"/>
              <w:rPr>
                <w:rFonts w:ascii="Times New Roman" w:eastAsia="仿宋" w:hAnsi="Times New Roman" w:cs="仿宋"/>
                <w:sz w:val="28"/>
                <w:szCs w:val="28"/>
              </w:rPr>
            </w:pPr>
            <w:r>
              <w:rPr>
                <w:rFonts w:ascii="Times New Roman" w:eastAsia="仿宋" w:hAnsi="Times New Roman" w:cs="仿宋" w:hint="eastAsia"/>
                <w:sz w:val="28"/>
                <w:szCs w:val="28"/>
              </w:rPr>
              <w:t>【学术论文】</w:t>
            </w:r>
            <w:r w:rsidRPr="00D0630C">
              <w:rPr>
                <w:rFonts w:ascii="Times New Roman" w:hAnsi="Times New Roman" w:cs="Times New Roman"/>
                <w:color w:val="222222"/>
                <w:sz w:val="28"/>
                <w:szCs w:val="28"/>
                <w:shd w:val="clear" w:color="auto" w:fill="FFFFFF"/>
              </w:rPr>
              <w:t>Zhang, Gefei, et al. "Towards better utilization of haptic interaction in visualization: Design space and knob prototype." International Journal of Human–Computer Interaction 41.9 (2025): 5384-5405.</w:t>
            </w:r>
          </w:p>
        </w:tc>
      </w:tr>
      <w:tr w:rsidR="00920F3B" w:rsidRPr="00D0630C">
        <w:trPr>
          <w:trHeight w:val="1678"/>
        </w:trPr>
        <w:tc>
          <w:tcPr>
            <w:tcW w:w="9060" w:type="dxa"/>
          </w:tcPr>
          <w:p w:rsidR="00920F3B" w:rsidRPr="00D0630C" w:rsidRDefault="009B713F" w:rsidP="00D0630C">
            <w:pPr>
              <w:adjustRightInd w:val="0"/>
              <w:snapToGrid w:val="0"/>
              <w:spacing w:line="288" w:lineRule="auto"/>
              <w:rPr>
                <w:rFonts w:ascii="Times New Roman" w:eastAsia="仿宋" w:hAnsi="Times New Roman" w:cs="仿宋"/>
                <w:sz w:val="28"/>
                <w:szCs w:val="28"/>
              </w:rPr>
            </w:pPr>
            <w:r w:rsidRPr="00D0630C">
              <w:rPr>
                <w:rFonts w:ascii="Times New Roman" w:eastAsia="仿宋" w:hAnsi="Times New Roman" w:cs="仿宋" w:hint="eastAsia"/>
                <w:sz w:val="28"/>
                <w:szCs w:val="28"/>
              </w:rPr>
              <w:t>申请人的贡献：</w:t>
            </w:r>
            <w:r w:rsidR="00F57094" w:rsidRPr="00F57094">
              <w:rPr>
                <w:rFonts w:cs="仿宋"/>
                <w:sz w:val="28"/>
                <w:szCs w:val="28"/>
              </w:rPr>
              <w:t>本人为该论文唯一第一作者，全程主导本项研究</w:t>
            </w:r>
            <w:r w:rsidR="00F57094">
              <w:rPr>
                <w:rFonts w:cs="仿宋" w:hint="eastAsia"/>
                <w:sz w:val="28"/>
                <w:szCs w:val="28"/>
              </w:rPr>
              <w:t>：</w:t>
            </w:r>
            <w:r w:rsidR="00D0630C" w:rsidRPr="00F10409">
              <w:rPr>
                <w:rFonts w:cs="仿宋"/>
                <w:sz w:val="28"/>
                <w:szCs w:val="28"/>
              </w:rPr>
              <w:t>设计了一个创新性的触觉力反馈旋钮，包含三大模块和29个元素，突破了传统的视觉反馈方式，融入触觉反馈，提供了新的解决思路用于大数据集的可视化。为了评估该设计的实用性和清晰度，组织了一个工作坊，收集用户反馈并提出了优化建议。最终，实现了该触觉力反馈旋钮的原型，并通过在散点图和并行坐标图任务中的评估，证明了它能够有效降低视觉压力并提升可视化任务的效率。</w:t>
            </w:r>
          </w:p>
        </w:tc>
      </w:tr>
      <w:tr w:rsidR="00920F3B" w:rsidRPr="00D0630C">
        <w:trPr>
          <w:trHeight w:val="90"/>
        </w:trPr>
        <w:tc>
          <w:tcPr>
            <w:tcW w:w="9060" w:type="dxa"/>
          </w:tcPr>
          <w:p w:rsidR="00920F3B" w:rsidRPr="00D0630C" w:rsidRDefault="009B713F" w:rsidP="00D0630C">
            <w:pPr>
              <w:adjustRightInd w:val="0"/>
              <w:snapToGrid w:val="0"/>
              <w:spacing w:line="288" w:lineRule="auto"/>
              <w:rPr>
                <w:rFonts w:ascii="Times New Roman" w:eastAsia="仿宋" w:hAnsi="Times New Roman" w:cs="仿宋"/>
                <w:sz w:val="28"/>
                <w:szCs w:val="28"/>
              </w:rPr>
            </w:pPr>
            <w:r w:rsidRPr="00D0630C">
              <w:rPr>
                <w:rFonts w:ascii="Times New Roman" w:eastAsia="仿宋" w:hAnsi="Times New Roman" w:cs="仿宋" w:hint="eastAsia"/>
                <w:sz w:val="28"/>
                <w:szCs w:val="28"/>
              </w:rPr>
              <w:t>全文：</w:t>
            </w:r>
            <w:r w:rsidR="007704D6">
              <w:rPr>
                <w:rFonts w:ascii="Times New Roman" w:eastAsia="仿宋" w:hAnsi="Times New Roman" w:cs="仿宋"/>
                <w:noProof/>
                <w:sz w:val="28"/>
                <w:szCs w:val="28"/>
              </w:rPr>
              <w:drawing>
                <wp:inline distT="0" distB="0" distL="0" distR="0">
                  <wp:extent cx="5615940" cy="351028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lastRenderedPageBreak/>
              <w:drawing>
                <wp:inline distT="0" distB="0" distL="0" distR="0">
                  <wp:extent cx="5615940" cy="35102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drawing>
                <wp:inline distT="0" distB="0" distL="0" distR="0">
                  <wp:extent cx="5615940" cy="35102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lastRenderedPageBreak/>
              <w:drawing>
                <wp:inline distT="0" distB="0" distL="0" distR="0">
                  <wp:extent cx="5615940" cy="35102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drawing>
                <wp:inline distT="0" distB="0" distL="0" distR="0">
                  <wp:extent cx="5615940" cy="35102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lastRenderedPageBreak/>
              <w:drawing>
                <wp:inline distT="0" distB="0" distL="0" distR="0">
                  <wp:extent cx="5615940" cy="351028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drawing>
                <wp:inline distT="0" distB="0" distL="0" distR="0">
                  <wp:extent cx="5615940" cy="351028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lastRenderedPageBreak/>
              <w:drawing>
                <wp:inline distT="0" distB="0" distL="0" distR="0">
                  <wp:extent cx="5615940" cy="351028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drawing>
                <wp:inline distT="0" distB="0" distL="0" distR="0">
                  <wp:extent cx="5615940" cy="351028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lastRenderedPageBreak/>
              <w:drawing>
                <wp:inline distT="0" distB="0" distL="0" distR="0">
                  <wp:extent cx="5615940" cy="351028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7704D6">
              <w:rPr>
                <w:rFonts w:ascii="Times New Roman" w:eastAsia="仿宋" w:hAnsi="Times New Roman" w:cs="仿宋"/>
                <w:noProof/>
                <w:sz w:val="28"/>
                <w:szCs w:val="28"/>
              </w:rPr>
              <w:drawing>
                <wp:inline distT="0" distB="0" distL="0" distR="0">
                  <wp:extent cx="5615940" cy="351028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tc>
      </w:tr>
      <w:tr w:rsidR="00920F3B" w:rsidRPr="00D0630C">
        <w:trPr>
          <w:trHeight w:val="2769"/>
        </w:trPr>
        <w:tc>
          <w:tcPr>
            <w:tcW w:w="9060" w:type="dxa"/>
          </w:tcPr>
          <w:p w:rsidR="00920F3B" w:rsidRPr="00D0630C" w:rsidRDefault="009B713F">
            <w:pPr>
              <w:rPr>
                <w:rFonts w:ascii="Times New Roman" w:eastAsia="仿宋" w:hAnsi="Times New Roman" w:cs="仿宋"/>
                <w:sz w:val="28"/>
                <w:szCs w:val="28"/>
              </w:rPr>
            </w:pPr>
            <w:r w:rsidRPr="00D0630C">
              <w:rPr>
                <w:rFonts w:ascii="Times New Roman" w:eastAsia="仿宋" w:hAnsi="Times New Roman" w:cs="仿宋" w:hint="eastAsia"/>
                <w:sz w:val="28"/>
                <w:szCs w:val="28"/>
              </w:rPr>
              <w:lastRenderedPageBreak/>
              <w:t>其他佐证：（封（底）面</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目录</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证书</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文件</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照片</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录用通知（需导师签字）等，以充分佐证成果情况）</w:t>
            </w:r>
          </w:p>
          <w:p w:rsidR="0066750D" w:rsidRPr="00D0630C" w:rsidRDefault="0066750D" w:rsidP="0066750D">
            <w:pPr>
              <w:jc w:val="center"/>
              <w:rPr>
                <w:rFonts w:ascii="Times New Roman" w:eastAsia="仿宋" w:hAnsi="Times New Roman" w:cs="仿宋"/>
                <w:sz w:val="28"/>
                <w:szCs w:val="28"/>
              </w:rPr>
            </w:pPr>
            <w:r w:rsidRPr="00D0630C">
              <w:rPr>
                <w:rFonts w:ascii="Times New Roman" w:eastAsia="仿宋" w:hAnsi="Times New Roman" w:cs="仿宋"/>
                <w:noProof/>
                <w:sz w:val="28"/>
                <w:szCs w:val="28"/>
              </w:rPr>
              <w:drawing>
                <wp:inline distT="0" distB="0" distL="0" distR="0" wp14:anchorId="3FDF936A" wp14:editId="5B51FE1B">
                  <wp:extent cx="5465259" cy="565621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92199" cy="5787594"/>
                          </a:xfrm>
                          <a:prstGeom prst="rect">
                            <a:avLst/>
                          </a:prstGeom>
                        </pic:spPr>
                      </pic:pic>
                    </a:graphicData>
                  </a:graphic>
                </wp:inline>
              </w:drawing>
            </w:r>
          </w:p>
        </w:tc>
      </w:tr>
    </w:tbl>
    <w:p w:rsidR="00920F3B" w:rsidRPr="00D0630C" w:rsidRDefault="00920F3B">
      <w:pPr>
        <w:rPr>
          <w:rFonts w:ascii="Times New Roman" w:eastAsia="仿宋" w:hAnsi="Times New Roman" w:cs="仿宋"/>
          <w:sz w:val="28"/>
          <w:szCs w:val="28"/>
        </w:rPr>
      </w:pPr>
    </w:p>
    <w:p w:rsidR="00920F3B" w:rsidRPr="00D0630C" w:rsidRDefault="009B713F">
      <w:pPr>
        <w:rPr>
          <w:rFonts w:ascii="Times New Roman" w:eastAsia="仿宋" w:hAnsi="Times New Roman" w:cs="仿宋"/>
          <w:sz w:val="28"/>
          <w:szCs w:val="28"/>
        </w:rPr>
      </w:pPr>
      <w:r w:rsidRPr="00D0630C">
        <w:rPr>
          <w:rFonts w:ascii="Times New Roman" w:eastAsia="仿宋" w:hAnsi="Times New Roman" w:cs="仿宋" w:hint="eastAsia"/>
          <w:sz w:val="28"/>
          <w:szCs w:val="28"/>
        </w:rPr>
        <w:br w:type="page"/>
      </w:r>
      <w:r w:rsidRPr="00D0630C">
        <w:rPr>
          <w:rFonts w:ascii="Times New Roman" w:eastAsia="仿宋" w:hAnsi="Times New Roman" w:cs="仿宋" w:hint="eastAsia"/>
          <w:sz w:val="28"/>
          <w:szCs w:val="28"/>
        </w:rPr>
        <w:lastRenderedPageBreak/>
        <w:t xml:space="preserve">1.3 </w:t>
      </w:r>
      <w:r w:rsidRPr="00D0630C">
        <w:rPr>
          <w:rFonts w:ascii="Times New Roman" w:eastAsia="仿宋" w:hAnsi="Times New Roman" w:cs="仿宋" w:hint="eastAsia"/>
          <w:sz w:val="28"/>
          <w:szCs w:val="28"/>
        </w:rPr>
        <w:t>代表性学术成果</w:t>
      </w:r>
      <w:r w:rsidRPr="00D0630C">
        <w:rPr>
          <w:rFonts w:ascii="Times New Roman" w:eastAsia="仿宋" w:hAnsi="Times New Roman" w:cs="仿宋" w:hint="eastAsia"/>
          <w:sz w:val="28"/>
          <w:szCs w:val="28"/>
        </w:rPr>
        <w:t>3</w:t>
      </w:r>
    </w:p>
    <w:tbl>
      <w:tblPr>
        <w:tblStyle w:val="ad"/>
        <w:tblW w:w="0" w:type="auto"/>
        <w:tblLook w:val="04A0" w:firstRow="1" w:lastRow="0" w:firstColumn="1" w:lastColumn="0" w:noHBand="0" w:noVBand="1"/>
      </w:tblPr>
      <w:tblGrid>
        <w:gridCol w:w="8834"/>
      </w:tblGrid>
      <w:tr w:rsidR="00920F3B" w:rsidRPr="00D0630C">
        <w:tc>
          <w:tcPr>
            <w:tcW w:w="9060" w:type="dxa"/>
          </w:tcPr>
          <w:p w:rsidR="00920F3B" w:rsidRPr="00D0630C" w:rsidRDefault="00D0630C">
            <w:pPr>
              <w:adjustRightInd w:val="0"/>
              <w:snapToGrid w:val="0"/>
              <w:spacing w:line="288" w:lineRule="auto"/>
              <w:rPr>
                <w:rFonts w:ascii="Times New Roman" w:eastAsia="仿宋" w:hAnsi="Times New Roman" w:cs="仿宋"/>
                <w:sz w:val="28"/>
                <w:szCs w:val="28"/>
              </w:rPr>
            </w:pPr>
            <w:r>
              <w:rPr>
                <w:rFonts w:ascii="Times New Roman" w:eastAsia="仿宋" w:hAnsi="Times New Roman" w:cs="仿宋" w:hint="eastAsia"/>
                <w:sz w:val="28"/>
                <w:szCs w:val="28"/>
              </w:rPr>
              <w:t>【学术论文】</w:t>
            </w:r>
            <w:r w:rsidRPr="00D0630C">
              <w:rPr>
                <w:rFonts w:ascii="Times New Roman" w:eastAsia="仿宋" w:hAnsi="Times New Roman" w:cs="Times New Roman"/>
                <w:sz w:val="28"/>
                <w:szCs w:val="28"/>
              </w:rPr>
              <w:t>Zhang, Gefei, et al. "</w:t>
            </w:r>
            <w:proofErr w:type="spellStart"/>
            <w:r w:rsidRPr="00D0630C">
              <w:rPr>
                <w:rFonts w:ascii="Times New Roman" w:eastAsia="仿宋" w:hAnsi="Times New Roman" w:cs="Times New Roman"/>
                <w:sz w:val="28"/>
                <w:szCs w:val="28"/>
              </w:rPr>
              <w:t>Cpvis</w:t>
            </w:r>
            <w:proofErr w:type="spellEnd"/>
            <w:r w:rsidRPr="00D0630C">
              <w:rPr>
                <w:rFonts w:ascii="Times New Roman" w:eastAsia="仿宋" w:hAnsi="Times New Roman" w:cs="Times New Roman"/>
                <w:sz w:val="28"/>
                <w:szCs w:val="28"/>
              </w:rPr>
              <w:t>: Evidence-based multimodal learning analytics for evaluation in collaborative programming." Proceedings of the 2025 CHI conference on human factors in computing systems. 2025.</w:t>
            </w:r>
          </w:p>
        </w:tc>
      </w:tr>
      <w:tr w:rsidR="00920F3B" w:rsidRPr="00D0630C">
        <w:trPr>
          <w:trHeight w:val="1678"/>
        </w:trPr>
        <w:tc>
          <w:tcPr>
            <w:tcW w:w="9060" w:type="dxa"/>
          </w:tcPr>
          <w:p w:rsidR="00920F3B" w:rsidRPr="00D0630C" w:rsidRDefault="009B713F" w:rsidP="004E4682">
            <w:pPr>
              <w:adjustRightInd w:val="0"/>
              <w:snapToGrid w:val="0"/>
              <w:spacing w:line="288" w:lineRule="auto"/>
              <w:rPr>
                <w:rFonts w:ascii="Times New Roman" w:eastAsia="仿宋" w:hAnsi="Times New Roman" w:cs="仿宋"/>
                <w:sz w:val="28"/>
                <w:szCs w:val="28"/>
              </w:rPr>
            </w:pPr>
            <w:r w:rsidRPr="00D0630C">
              <w:rPr>
                <w:rFonts w:ascii="Times New Roman" w:eastAsia="仿宋" w:hAnsi="Times New Roman" w:cs="仿宋" w:hint="eastAsia"/>
                <w:sz w:val="28"/>
                <w:szCs w:val="28"/>
              </w:rPr>
              <w:t>申请人的贡献：</w:t>
            </w:r>
            <w:r w:rsidR="00F57094" w:rsidRPr="00F57094">
              <w:rPr>
                <w:rFonts w:cs="仿宋"/>
                <w:sz w:val="28"/>
                <w:szCs w:val="28"/>
              </w:rPr>
              <w:t>本人为该论文唯一第一作者，全程主导本项研究</w:t>
            </w:r>
            <w:r w:rsidR="00F57094">
              <w:rPr>
                <w:rFonts w:cs="仿宋" w:hint="eastAsia"/>
                <w:sz w:val="28"/>
                <w:szCs w:val="28"/>
              </w:rPr>
              <w:t>：</w:t>
            </w:r>
            <w:r w:rsidR="004E4682" w:rsidRPr="00F10409">
              <w:rPr>
                <w:rFonts w:cs="仿宋"/>
                <w:sz w:val="28"/>
                <w:szCs w:val="28"/>
              </w:rPr>
              <w:t>开发了</w:t>
            </w:r>
            <w:proofErr w:type="spellStart"/>
            <w:r w:rsidR="004E4682" w:rsidRPr="004E4682">
              <w:rPr>
                <w:rFonts w:ascii="Times New Roman" w:eastAsia="仿宋" w:hAnsi="Times New Roman" w:cs="仿宋"/>
                <w:sz w:val="28"/>
                <w:szCs w:val="28"/>
              </w:rPr>
              <w:t>CPVis</w:t>
            </w:r>
            <w:proofErr w:type="spellEnd"/>
            <w:r w:rsidR="004E4682" w:rsidRPr="004E4682">
              <w:rPr>
                <w:rFonts w:ascii="Times New Roman" w:eastAsia="仿宋" w:hAnsi="Times New Roman" w:cs="仿宋"/>
                <w:sz w:val="28"/>
                <w:szCs w:val="28"/>
              </w:rPr>
              <w:t>，</w:t>
            </w:r>
            <w:r w:rsidR="004E4682" w:rsidRPr="00F10409">
              <w:rPr>
                <w:rFonts w:cs="仿宋"/>
                <w:sz w:val="28"/>
                <w:szCs w:val="28"/>
              </w:rPr>
              <w:t>一个交互式可视化分析系统，采用创新的花形图视觉</w:t>
            </w:r>
            <w:r w:rsidR="004E4682" w:rsidRPr="00F10409">
              <w:rPr>
                <w:rFonts w:cs="仿宋" w:hint="eastAsia"/>
                <w:sz w:val="28"/>
                <w:szCs w:val="28"/>
              </w:rPr>
              <w:t>隐喻</w:t>
            </w:r>
            <w:r w:rsidR="004E4682" w:rsidRPr="00F10409">
              <w:rPr>
                <w:rFonts w:cs="仿宋"/>
                <w:sz w:val="28"/>
                <w:szCs w:val="28"/>
              </w:rPr>
              <w:t>和时间视图来动态评估学生的协作过程。通过设计并实施了一个组内实验，将</w:t>
            </w:r>
            <w:proofErr w:type="spellStart"/>
            <w:r w:rsidR="004E4682" w:rsidRPr="004E4682">
              <w:rPr>
                <w:rFonts w:ascii="Times New Roman" w:eastAsia="仿宋" w:hAnsi="Times New Roman" w:cs="仿宋"/>
                <w:sz w:val="28"/>
                <w:szCs w:val="28"/>
              </w:rPr>
              <w:t>CPVis</w:t>
            </w:r>
            <w:proofErr w:type="spellEnd"/>
            <w:r w:rsidR="004E4682" w:rsidRPr="00F10409">
              <w:rPr>
                <w:rFonts w:cs="仿宋"/>
                <w:sz w:val="28"/>
                <w:szCs w:val="28"/>
              </w:rPr>
              <w:t>与两种基线系统进行了比较，结果表明</w:t>
            </w:r>
            <w:proofErr w:type="spellStart"/>
            <w:r w:rsidR="004E4682" w:rsidRPr="004E4682">
              <w:rPr>
                <w:rFonts w:ascii="Times New Roman" w:eastAsia="仿宋" w:hAnsi="Times New Roman" w:cs="仿宋"/>
                <w:sz w:val="28"/>
                <w:szCs w:val="28"/>
              </w:rPr>
              <w:t>CPVis</w:t>
            </w:r>
            <w:proofErr w:type="spellEnd"/>
            <w:r w:rsidR="004E4682" w:rsidRPr="00F10409">
              <w:rPr>
                <w:rFonts w:cs="仿宋"/>
                <w:sz w:val="28"/>
                <w:szCs w:val="28"/>
              </w:rPr>
              <w:t>在提供更多洞察、提高可视化直观性和增强协作评估信心方面表现优异。</w:t>
            </w:r>
            <w:r w:rsidR="00F57094">
              <w:rPr>
                <w:rFonts w:cs="仿宋" w:hint="eastAsia"/>
                <w:sz w:val="28"/>
                <w:szCs w:val="28"/>
              </w:rPr>
              <w:t>该</w:t>
            </w:r>
            <w:r w:rsidR="004E4682" w:rsidRPr="00F10409">
              <w:rPr>
                <w:rFonts w:cs="仿宋"/>
                <w:sz w:val="28"/>
                <w:szCs w:val="28"/>
              </w:rPr>
              <w:t>工作为编程教育中的协作评估提供了一个创新的工具，帮助教师更高效地监控和评估学生表现。</w:t>
            </w:r>
          </w:p>
        </w:tc>
      </w:tr>
      <w:tr w:rsidR="00920F3B" w:rsidRPr="00D0630C" w:rsidTr="004E4682">
        <w:trPr>
          <w:trHeight w:val="950"/>
        </w:trPr>
        <w:tc>
          <w:tcPr>
            <w:tcW w:w="9060" w:type="dxa"/>
          </w:tcPr>
          <w:p w:rsidR="00602EDB" w:rsidRDefault="009B713F" w:rsidP="004E4682">
            <w:pPr>
              <w:adjustRightInd w:val="0"/>
              <w:snapToGrid w:val="0"/>
              <w:spacing w:line="288" w:lineRule="auto"/>
              <w:rPr>
                <w:rFonts w:ascii="Times New Roman" w:eastAsia="仿宋" w:hAnsi="Times New Roman" w:cs="仿宋"/>
                <w:sz w:val="28"/>
                <w:szCs w:val="28"/>
              </w:rPr>
            </w:pPr>
            <w:r w:rsidRPr="00D0630C">
              <w:rPr>
                <w:rFonts w:ascii="Times New Roman" w:eastAsia="仿宋" w:hAnsi="Times New Roman" w:cs="仿宋" w:hint="eastAsia"/>
                <w:sz w:val="28"/>
                <w:szCs w:val="28"/>
              </w:rPr>
              <w:t>全文：</w:t>
            </w:r>
            <w:r w:rsidR="00602EDB">
              <w:rPr>
                <w:rFonts w:ascii="Times New Roman" w:eastAsia="仿宋" w:hAnsi="Times New Roman" w:cs="仿宋"/>
                <w:noProof/>
                <w:sz w:val="28"/>
                <w:szCs w:val="28"/>
              </w:rPr>
              <w:drawing>
                <wp:inline distT="0" distB="0" distL="0" distR="0">
                  <wp:extent cx="5615940" cy="351028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sz w:val="28"/>
                <w:szCs w:val="28"/>
              </w:rPr>
              <w:lastRenderedPageBreak/>
              <w:drawing>
                <wp:inline distT="0" distB="0" distL="0" distR="0">
                  <wp:extent cx="5615940" cy="351028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sz w:val="28"/>
                <w:szCs w:val="28"/>
              </w:rPr>
              <w:drawing>
                <wp:inline distT="0" distB="0" distL="0" distR="0">
                  <wp:extent cx="5615940" cy="351028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sz w:val="28"/>
                <w:szCs w:val="28"/>
              </w:rPr>
              <w:lastRenderedPageBreak/>
              <w:drawing>
                <wp:inline distT="0" distB="0" distL="0" distR="0">
                  <wp:extent cx="5615940" cy="351028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602EDB" w:rsidRDefault="00602EDB" w:rsidP="004E4682">
            <w:pPr>
              <w:adjustRightInd w:val="0"/>
              <w:snapToGrid w:val="0"/>
              <w:spacing w:line="288" w:lineRule="auto"/>
              <w:rPr>
                <w:rFonts w:ascii="Times New Roman" w:eastAsia="仿宋" w:hAnsi="Times New Roman" w:cs="仿宋"/>
                <w:sz w:val="28"/>
                <w:szCs w:val="28"/>
              </w:rPr>
            </w:pPr>
            <w:r>
              <w:rPr>
                <w:rFonts w:ascii="Times New Roman" w:eastAsia="仿宋" w:hAnsi="Times New Roman" w:cs="仿宋"/>
                <w:noProof/>
                <w:sz w:val="28"/>
                <w:szCs w:val="28"/>
              </w:rPr>
              <w:drawing>
                <wp:inline distT="0" distB="0" distL="0" distR="0" wp14:anchorId="04B2ADE7" wp14:editId="55C61B69">
                  <wp:extent cx="5615940" cy="351028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920F3B" w:rsidRDefault="00602EDB" w:rsidP="004E4682">
            <w:pPr>
              <w:adjustRightInd w:val="0"/>
              <w:snapToGrid w:val="0"/>
              <w:spacing w:line="288" w:lineRule="auto"/>
              <w:rPr>
                <w:rFonts w:ascii="Times New Roman" w:eastAsia="仿宋" w:hAnsi="Times New Roman" w:cs="仿宋"/>
                <w:sz w:val="28"/>
                <w:szCs w:val="28"/>
              </w:rPr>
            </w:pPr>
            <w:r>
              <w:rPr>
                <w:rFonts w:ascii="Times New Roman" w:eastAsia="仿宋" w:hAnsi="Times New Roman" w:cs="仿宋"/>
                <w:noProof/>
                <w:sz w:val="28"/>
                <w:szCs w:val="28"/>
              </w:rPr>
              <w:lastRenderedPageBreak/>
              <w:drawing>
                <wp:inline distT="0" distB="0" distL="0" distR="0">
                  <wp:extent cx="5615940" cy="351028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Pr>
                <w:rFonts w:ascii="Times New Roman" w:eastAsia="仿宋" w:hAnsi="Times New Roman" w:cs="仿宋"/>
                <w:noProof/>
                <w:sz w:val="28"/>
                <w:szCs w:val="28"/>
              </w:rPr>
              <w:drawing>
                <wp:inline distT="0" distB="0" distL="0" distR="0">
                  <wp:extent cx="5615940" cy="351028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Pr>
                <w:rFonts w:ascii="Times New Roman" w:eastAsia="仿宋" w:hAnsi="Times New Roman" w:cs="仿宋"/>
                <w:noProof/>
                <w:sz w:val="28"/>
                <w:szCs w:val="28"/>
              </w:rPr>
              <w:lastRenderedPageBreak/>
              <w:drawing>
                <wp:inline distT="0" distB="0" distL="0" distR="0">
                  <wp:extent cx="5615940" cy="351028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Pr>
                <w:rFonts w:ascii="Times New Roman" w:eastAsia="仿宋" w:hAnsi="Times New Roman" w:cs="仿宋"/>
                <w:noProof/>
                <w:sz w:val="28"/>
                <w:szCs w:val="28"/>
              </w:rPr>
              <w:drawing>
                <wp:inline distT="0" distB="0" distL="0" distR="0">
                  <wp:extent cx="5615940" cy="351028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Pr>
                <w:rFonts w:ascii="Times New Roman" w:eastAsia="仿宋" w:hAnsi="Times New Roman" w:cs="仿宋"/>
                <w:noProof/>
                <w:sz w:val="28"/>
                <w:szCs w:val="28"/>
              </w:rPr>
              <w:lastRenderedPageBreak/>
              <w:drawing>
                <wp:inline distT="0" distB="0" distL="0" distR="0">
                  <wp:extent cx="5615940" cy="351028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Pr>
                <w:rFonts w:ascii="Times New Roman" w:eastAsia="仿宋" w:hAnsi="Times New Roman" w:cs="仿宋"/>
                <w:noProof/>
                <w:sz w:val="28"/>
                <w:szCs w:val="28"/>
              </w:rPr>
              <w:drawing>
                <wp:inline distT="0" distB="0" distL="0" distR="0">
                  <wp:extent cx="5615940" cy="351028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Pr>
                <w:rFonts w:ascii="Times New Roman" w:eastAsia="仿宋" w:hAnsi="Times New Roman" w:cs="仿宋"/>
                <w:noProof/>
                <w:sz w:val="28"/>
                <w:szCs w:val="28"/>
              </w:rPr>
              <w:lastRenderedPageBreak/>
              <w:drawing>
                <wp:inline distT="0" distB="0" distL="0" distR="0">
                  <wp:extent cx="5615940" cy="351028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Pr>
                <w:rFonts w:ascii="Times New Roman" w:eastAsia="仿宋" w:hAnsi="Times New Roman" w:cs="仿宋"/>
                <w:noProof/>
                <w:sz w:val="28"/>
                <w:szCs w:val="28"/>
              </w:rPr>
              <w:drawing>
                <wp:inline distT="0" distB="0" distL="0" distR="0">
                  <wp:extent cx="5615940" cy="351028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602EDB" w:rsidRPr="00D0630C" w:rsidRDefault="00602EDB" w:rsidP="004E4682">
            <w:pPr>
              <w:adjustRightInd w:val="0"/>
              <w:snapToGrid w:val="0"/>
              <w:spacing w:line="288" w:lineRule="auto"/>
              <w:rPr>
                <w:rFonts w:ascii="Times New Roman" w:eastAsia="仿宋" w:hAnsi="Times New Roman" w:cs="仿宋" w:hint="eastAsia"/>
                <w:sz w:val="28"/>
                <w:szCs w:val="28"/>
              </w:rPr>
            </w:pPr>
          </w:p>
        </w:tc>
      </w:tr>
      <w:tr w:rsidR="00920F3B" w:rsidRPr="00D0630C">
        <w:trPr>
          <w:trHeight w:val="2769"/>
        </w:trPr>
        <w:tc>
          <w:tcPr>
            <w:tcW w:w="9060" w:type="dxa"/>
          </w:tcPr>
          <w:p w:rsidR="00920F3B" w:rsidRPr="00D0630C" w:rsidRDefault="009B713F">
            <w:pPr>
              <w:rPr>
                <w:rFonts w:ascii="Times New Roman" w:eastAsia="仿宋" w:hAnsi="Times New Roman" w:cs="仿宋"/>
                <w:sz w:val="28"/>
                <w:szCs w:val="28"/>
              </w:rPr>
            </w:pPr>
            <w:r w:rsidRPr="00D0630C">
              <w:rPr>
                <w:rFonts w:ascii="Times New Roman" w:eastAsia="仿宋" w:hAnsi="Times New Roman" w:cs="仿宋" w:hint="eastAsia"/>
                <w:sz w:val="28"/>
                <w:szCs w:val="28"/>
              </w:rPr>
              <w:lastRenderedPageBreak/>
              <w:t>其他佐证：（封（底）面</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目录</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证书</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文件</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照片</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录用通知（需导师签字）等，以充分佐证成果情况）</w:t>
            </w:r>
          </w:p>
          <w:p w:rsidR="0066750D" w:rsidRPr="00D0630C" w:rsidRDefault="0066750D" w:rsidP="0066750D">
            <w:pPr>
              <w:jc w:val="center"/>
              <w:rPr>
                <w:rFonts w:ascii="Times New Roman" w:eastAsia="仿宋" w:hAnsi="Times New Roman" w:cs="仿宋"/>
                <w:sz w:val="28"/>
                <w:szCs w:val="28"/>
              </w:rPr>
            </w:pPr>
            <w:r w:rsidRPr="00D0630C">
              <w:rPr>
                <w:rFonts w:ascii="Times New Roman" w:eastAsia="仿宋" w:hAnsi="Times New Roman" w:cs="仿宋"/>
                <w:noProof/>
                <w:sz w:val="28"/>
                <w:szCs w:val="28"/>
              </w:rPr>
              <w:drawing>
                <wp:inline distT="0" distB="0" distL="0" distR="0" wp14:anchorId="68C18F09" wp14:editId="63CED10C">
                  <wp:extent cx="5519057" cy="3334274"/>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19057" cy="3334274"/>
                          </a:xfrm>
                          <a:prstGeom prst="rect">
                            <a:avLst/>
                          </a:prstGeom>
                        </pic:spPr>
                      </pic:pic>
                    </a:graphicData>
                  </a:graphic>
                </wp:inline>
              </w:drawing>
            </w:r>
          </w:p>
        </w:tc>
      </w:tr>
    </w:tbl>
    <w:p w:rsidR="0066750D" w:rsidRPr="00D0630C" w:rsidRDefault="009B713F" w:rsidP="0066750D">
      <w:pPr>
        <w:rPr>
          <w:rFonts w:ascii="Times New Roman" w:eastAsia="黑体" w:hAnsi="Times New Roman"/>
          <w:sz w:val="30"/>
          <w:szCs w:val="30"/>
        </w:rPr>
      </w:pPr>
      <w:r w:rsidRPr="00D0630C">
        <w:rPr>
          <w:rFonts w:ascii="Times New Roman" w:eastAsia="黑体" w:hAnsi="Times New Roman" w:hint="eastAsia"/>
          <w:sz w:val="30"/>
          <w:szCs w:val="30"/>
        </w:rPr>
        <w:br w:type="page"/>
      </w:r>
      <w:r w:rsidR="0066750D" w:rsidRPr="00D0630C">
        <w:rPr>
          <w:rFonts w:ascii="Times New Roman" w:eastAsia="仿宋" w:hAnsi="Times New Roman" w:cs="仿宋" w:hint="eastAsia"/>
          <w:sz w:val="28"/>
          <w:szCs w:val="28"/>
        </w:rPr>
        <w:lastRenderedPageBreak/>
        <w:t>1.</w:t>
      </w:r>
      <w:r w:rsidR="0066750D" w:rsidRPr="00D0630C">
        <w:rPr>
          <w:rFonts w:ascii="Times New Roman" w:eastAsia="仿宋" w:hAnsi="Times New Roman" w:cs="仿宋"/>
          <w:sz w:val="28"/>
          <w:szCs w:val="28"/>
        </w:rPr>
        <w:t>4</w:t>
      </w:r>
      <w:r w:rsidR="0066750D" w:rsidRPr="00D0630C">
        <w:rPr>
          <w:rFonts w:ascii="Times New Roman" w:eastAsia="仿宋" w:hAnsi="Times New Roman" w:cs="仿宋" w:hint="eastAsia"/>
          <w:sz w:val="28"/>
          <w:szCs w:val="28"/>
        </w:rPr>
        <w:t xml:space="preserve"> </w:t>
      </w:r>
      <w:r w:rsidR="0066750D" w:rsidRPr="00D0630C">
        <w:rPr>
          <w:rFonts w:ascii="Times New Roman" w:eastAsia="仿宋" w:hAnsi="Times New Roman" w:cs="仿宋" w:hint="eastAsia"/>
          <w:sz w:val="28"/>
          <w:szCs w:val="28"/>
        </w:rPr>
        <w:t>代表性学术成果</w:t>
      </w:r>
      <w:r w:rsidR="00F106E0">
        <w:rPr>
          <w:rFonts w:ascii="Times New Roman" w:eastAsia="仿宋" w:hAnsi="Times New Roman" w:cs="仿宋"/>
          <w:sz w:val="28"/>
          <w:szCs w:val="28"/>
        </w:rPr>
        <w:t>4</w:t>
      </w:r>
    </w:p>
    <w:tbl>
      <w:tblPr>
        <w:tblStyle w:val="ad"/>
        <w:tblW w:w="0" w:type="auto"/>
        <w:tblLook w:val="04A0" w:firstRow="1" w:lastRow="0" w:firstColumn="1" w:lastColumn="0" w:noHBand="0" w:noVBand="1"/>
      </w:tblPr>
      <w:tblGrid>
        <w:gridCol w:w="8834"/>
      </w:tblGrid>
      <w:tr w:rsidR="0066750D" w:rsidRPr="00D0630C" w:rsidTr="009B713F">
        <w:tc>
          <w:tcPr>
            <w:tcW w:w="9060" w:type="dxa"/>
          </w:tcPr>
          <w:p w:rsidR="0066750D" w:rsidRPr="00D0630C" w:rsidRDefault="00D0630C" w:rsidP="009B713F">
            <w:pPr>
              <w:adjustRightInd w:val="0"/>
              <w:snapToGrid w:val="0"/>
              <w:spacing w:line="288" w:lineRule="auto"/>
              <w:rPr>
                <w:rFonts w:ascii="Times New Roman" w:eastAsia="仿宋" w:hAnsi="Times New Roman" w:cs="仿宋"/>
                <w:sz w:val="28"/>
                <w:szCs w:val="28"/>
              </w:rPr>
            </w:pPr>
            <w:r w:rsidRPr="00D0630C">
              <w:rPr>
                <w:rFonts w:ascii="Times New Roman" w:eastAsia="仿宋" w:hAnsi="Times New Roman" w:cs="仿宋"/>
                <w:color w:val="000000" w:themeColor="text1"/>
                <w:sz w:val="28"/>
                <w:szCs w:val="28"/>
              </w:rPr>
              <w:t>【学术论文】</w:t>
            </w:r>
            <w:r w:rsidRPr="00D0630C">
              <w:rPr>
                <w:rFonts w:ascii="Times New Roman" w:eastAsia="仿宋" w:hAnsi="Times New Roman" w:cs="仿宋"/>
                <w:color w:val="000000" w:themeColor="text1"/>
                <w:sz w:val="28"/>
                <w:szCs w:val="28"/>
              </w:rPr>
              <w:t>Zhang, Gefei, et al. "</w:t>
            </w:r>
            <w:proofErr w:type="spellStart"/>
            <w:r w:rsidRPr="00D0630C">
              <w:rPr>
                <w:rFonts w:ascii="Times New Roman" w:eastAsia="仿宋" w:hAnsi="Times New Roman" w:cs="仿宋"/>
                <w:color w:val="000000" w:themeColor="text1"/>
                <w:sz w:val="28"/>
                <w:szCs w:val="28"/>
              </w:rPr>
              <w:t>ClassAid</w:t>
            </w:r>
            <w:proofErr w:type="spellEnd"/>
            <w:r w:rsidRPr="00D0630C">
              <w:rPr>
                <w:rFonts w:ascii="Times New Roman" w:eastAsia="仿宋" w:hAnsi="Times New Roman" w:cs="仿宋"/>
                <w:color w:val="000000" w:themeColor="text1"/>
                <w:sz w:val="28"/>
                <w:szCs w:val="28"/>
              </w:rPr>
              <w:t>: A Real-time Instructor-AI-Student Orchestration System for Classroom Programming Activities." Proceedings of the 2026 CHI conference on human factors in computing systems. 2026.</w:t>
            </w:r>
          </w:p>
        </w:tc>
      </w:tr>
      <w:tr w:rsidR="0066750D" w:rsidRPr="00D0630C" w:rsidTr="009B713F">
        <w:trPr>
          <w:trHeight w:val="1678"/>
        </w:trPr>
        <w:tc>
          <w:tcPr>
            <w:tcW w:w="9060" w:type="dxa"/>
          </w:tcPr>
          <w:p w:rsidR="0066750D" w:rsidRPr="00F57094" w:rsidRDefault="0066750D" w:rsidP="004E4682">
            <w:pPr>
              <w:adjustRightInd w:val="0"/>
              <w:snapToGrid w:val="0"/>
              <w:spacing w:line="288" w:lineRule="auto"/>
              <w:rPr>
                <w:rFonts w:cs="仿宋"/>
                <w:color w:val="000000" w:themeColor="text1"/>
                <w:sz w:val="28"/>
                <w:szCs w:val="28"/>
              </w:rPr>
            </w:pPr>
            <w:r w:rsidRPr="00F57094">
              <w:rPr>
                <w:rFonts w:cs="仿宋" w:hint="eastAsia"/>
                <w:color w:val="000000" w:themeColor="text1"/>
                <w:sz w:val="28"/>
                <w:szCs w:val="28"/>
              </w:rPr>
              <w:t>申请人的贡献：</w:t>
            </w:r>
            <w:r w:rsidR="00F57094" w:rsidRPr="00F57094">
              <w:rPr>
                <w:rFonts w:cs="仿宋"/>
                <w:sz w:val="28"/>
                <w:szCs w:val="28"/>
              </w:rPr>
              <w:t>本人为该论文唯一第一作者，全程主导本项研究</w:t>
            </w:r>
            <w:r w:rsidR="00F57094" w:rsidRPr="00F57094">
              <w:rPr>
                <w:rFonts w:cs="仿宋" w:hint="eastAsia"/>
                <w:sz w:val="28"/>
                <w:szCs w:val="28"/>
              </w:rPr>
              <w:t>：</w:t>
            </w:r>
            <w:r w:rsidR="004E4682" w:rsidRPr="00F57094">
              <w:rPr>
                <w:rFonts w:cs="仿宋"/>
                <w:color w:val="000000" w:themeColor="text1"/>
                <w:sz w:val="28"/>
                <w:szCs w:val="28"/>
              </w:rPr>
              <w:t>设计并开发了</w:t>
            </w:r>
            <w:proofErr w:type="spellStart"/>
            <w:r w:rsidR="004E4682" w:rsidRPr="00F57094">
              <w:rPr>
                <w:rFonts w:ascii="Times New Roman" w:hAnsi="Times New Roman" w:cs="Times New Roman"/>
                <w:color w:val="000000" w:themeColor="text1"/>
                <w:sz w:val="28"/>
                <w:szCs w:val="28"/>
              </w:rPr>
              <w:t>ClassAid</w:t>
            </w:r>
            <w:proofErr w:type="spellEnd"/>
            <w:r w:rsidR="004E4682" w:rsidRPr="00F57094">
              <w:rPr>
                <w:rFonts w:cs="仿宋"/>
                <w:color w:val="000000" w:themeColor="text1"/>
                <w:sz w:val="28"/>
                <w:szCs w:val="28"/>
              </w:rPr>
              <w:t>，一个实时协作系统，集成了</w:t>
            </w:r>
            <w:r w:rsidR="004E4682" w:rsidRPr="00F57094">
              <w:rPr>
                <w:rFonts w:ascii="Times New Roman" w:hAnsi="Times New Roman" w:cs="Times New Roman"/>
                <w:color w:val="000000" w:themeColor="text1"/>
                <w:sz w:val="28"/>
                <w:szCs w:val="28"/>
              </w:rPr>
              <w:t>TA Agents</w:t>
            </w:r>
            <w:r w:rsidR="004E4682" w:rsidRPr="00F57094">
              <w:rPr>
                <w:rFonts w:cs="仿宋"/>
                <w:color w:val="000000" w:themeColor="text1"/>
                <w:sz w:val="28"/>
                <w:szCs w:val="28"/>
              </w:rPr>
              <w:t>并通过AI驱动的仪表盘可视化学生与</w:t>
            </w:r>
            <w:r w:rsidR="004E4682" w:rsidRPr="00F57094">
              <w:rPr>
                <w:rFonts w:ascii="Times New Roman" w:hAnsi="Times New Roman" w:cs="Times New Roman"/>
                <w:color w:val="000000" w:themeColor="text1"/>
                <w:sz w:val="28"/>
                <w:szCs w:val="28"/>
              </w:rPr>
              <w:t>AI</w:t>
            </w:r>
            <w:r w:rsidR="004E4682" w:rsidRPr="00F57094">
              <w:rPr>
                <w:rFonts w:cs="仿宋"/>
                <w:color w:val="000000" w:themeColor="text1"/>
                <w:sz w:val="28"/>
                <w:szCs w:val="28"/>
              </w:rPr>
              <w:t>的互动，支持教育者动态调整</w:t>
            </w:r>
            <w:r w:rsidR="004E4682" w:rsidRPr="00F57094">
              <w:rPr>
                <w:rFonts w:ascii="Times New Roman" w:hAnsi="Times New Roman" w:cs="Times New Roman"/>
                <w:color w:val="000000" w:themeColor="text1"/>
                <w:sz w:val="28"/>
                <w:szCs w:val="28"/>
              </w:rPr>
              <w:t>AI</w:t>
            </w:r>
            <w:r w:rsidR="004E4682" w:rsidRPr="00F57094">
              <w:rPr>
                <w:rFonts w:cs="仿宋"/>
                <w:color w:val="000000" w:themeColor="text1"/>
                <w:sz w:val="28"/>
                <w:szCs w:val="28"/>
              </w:rPr>
              <w:t>的反馈模式。探索并实现了教育者对</w:t>
            </w:r>
            <w:r w:rsidR="004E4682" w:rsidRPr="00F57094">
              <w:rPr>
                <w:rFonts w:ascii="Times New Roman" w:hAnsi="Times New Roman" w:cs="Times New Roman"/>
                <w:color w:val="000000" w:themeColor="text1"/>
                <w:sz w:val="28"/>
                <w:szCs w:val="28"/>
              </w:rPr>
              <w:t>AI</w:t>
            </w:r>
            <w:r w:rsidR="004E4682" w:rsidRPr="00F57094">
              <w:rPr>
                <w:rFonts w:cs="仿宋"/>
                <w:color w:val="000000" w:themeColor="text1"/>
                <w:sz w:val="28"/>
                <w:szCs w:val="28"/>
              </w:rPr>
              <w:t>的动态控制机制，以帮助教师提供个性化反馈，强化其在学生与</w:t>
            </w:r>
            <w:r w:rsidR="004E4682" w:rsidRPr="00F57094">
              <w:rPr>
                <w:rFonts w:ascii="Times New Roman" w:hAnsi="Times New Roman" w:cs="Times New Roman"/>
                <w:color w:val="000000" w:themeColor="text1"/>
                <w:sz w:val="28"/>
                <w:szCs w:val="28"/>
              </w:rPr>
              <w:t>AI</w:t>
            </w:r>
            <w:r w:rsidR="004E4682" w:rsidRPr="00F57094">
              <w:rPr>
                <w:rFonts w:cs="仿宋"/>
                <w:color w:val="000000" w:themeColor="text1"/>
                <w:sz w:val="28"/>
                <w:szCs w:val="28"/>
              </w:rPr>
              <w:t>互动中的指导作用。此外，验证了动态控制功能在提供有效个性化反馈方面的作用。</w:t>
            </w:r>
            <w:r w:rsidR="00F57094" w:rsidRPr="00F57094">
              <w:rPr>
                <w:rFonts w:cs="仿宋" w:hint="eastAsia"/>
                <w:color w:val="000000" w:themeColor="text1"/>
                <w:sz w:val="28"/>
                <w:szCs w:val="28"/>
              </w:rPr>
              <w:t>该</w:t>
            </w:r>
            <w:r w:rsidR="004E4682" w:rsidRPr="00F57094">
              <w:rPr>
                <w:rFonts w:cs="仿宋"/>
                <w:color w:val="000000" w:themeColor="text1"/>
                <w:sz w:val="28"/>
                <w:szCs w:val="28"/>
              </w:rPr>
              <w:t>工作为教育中</w:t>
            </w:r>
            <w:r w:rsidR="004E4682" w:rsidRPr="00F57094">
              <w:rPr>
                <w:rFonts w:ascii="Times New Roman" w:hAnsi="Times New Roman" w:cs="Times New Roman"/>
                <w:color w:val="000000" w:themeColor="text1"/>
                <w:sz w:val="28"/>
                <w:szCs w:val="28"/>
              </w:rPr>
              <w:t>AI</w:t>
            </w:r>
            <w:r w:rsidR="004E4682" w:rsidRPr="00F57094">
              <w:rPr>
                <w:rFonts w:cs="仿宋"/>
                <w:color w:val="000000" w:themeColor="text1"/>
                <w:sz w:val="28"/>
                <w:szCs w:val="28"/>
              </w:rPr>
              <w:t>的集成提供了创新的解决方案，并推动了</w:t>
            </w:r>
            <w:r w:rsidR="004E4682" w:rsidRPr="00F57094">
              <w:rPr>
                <w:rFonts w:ascii="Times New Roman" w:hAnsi="Times New Roman" w:cs="Times New Roman"/>
                <w:color w:val="000000" w:themeColor="text1"/>
                <w:sz w:val="28"/>
                <w:szCs w:val="28"/>
              </w:rPr>
              <w:t>AI</w:t>
            </w:r>
            <w:r w:rsidR="004E4682" w:rsidRPr="00F57094">
              <w:rPr>
                <w:rFonts w:cs="仿宋"/>
                <w:color w:val="000000" w:themeColor="text1"/>
                <w:sz w:val="28"/>
                <w:szCs w:val="28"/>
              </w:rPr>
              <w:t>辅助教学的实际应用。</w:t>
            </w:r>
          </w:p>
        </w:tc>
      </w:tr>
      <w:tr w:rsidR="0066750D" w:rsidRPr="00D0630C" w:rsidTr="004E4682">
        <w:trPr>
          <w:trHeight w:val="895"/>
        </w:trPr>
        <w:tc>
          <w:tcPr>
            <w:tcW w:w="9060" w:type="dxa"/>
          </w:tcPr>
          <w:p w:rsidR="0066750D" w:rsidRPr="004E4682" w:rsidRDefault="0066750D" w:rsidP="004E4682">
            <w:pPr>
              <w:adjustRightInd w:val="0"/>
              <w:snapToGrid w:val="0"/>
              <w:spacing w:line="288" w:lineRule="auto"/>
              <w:rPr>
                <w:rFonts w:ascii="Times New Roman" w:eastAsia="仿宋" w:hAnsi="Times New Roman" w:cs="仿宋"/>
                <w:color w:val="000000" w:themeColor="text1"/>
                <w:sz w:val="28"/>
                <w:szCs w:val="28"/>
              </w:rPr>
            </w:pPr>
            <w:r w:rsidRPr="004E4682">
              <w:rPr>
                <w:rFonts w:ascii="Times New Roman" w:eastAsia="仿宋" w:hAnsi="Times New Roman" w:cs="仿宋" w:hint="eastAsia"/>
                <w:color w:val="000000" w:themeColor="text1"/>
                <w:sz w:val="28"/>
                <w:szCs w:val="28"/>
              </w:rPr>
              <w:t>全文：</w:t>
            </w:r>
            <w:r w:rsidR="00602EDB">
              <w:rPr>
                <w:rFonts w:ascii="Times New Roman" w:eastAsia="仿宋" w:hAnsi="Times New Roman" w:cs="仿宋"/>
                <w:noProof/>
                <w:color w:val="000000" w:themeColor="text1"/>
                <w:sz w:val="28"/>
                <w:szCs w:val="28"/>
              </w:rPr>
              <w:drawing>
                <wp:inline distT="0" distB="0" distL="0" distR="0">
                  <wp:extent cx="5615940" cy="351028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lastRenderedPageBreak/>
              <w:drawing>
                <wp:inline distT="0" distB="0" distL="0" distR="0">
                  <wp:extent cx="5615940" cy="351028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drawing>
                <wp:inline distT="0" distB="0" distL="0" distR="0">
                  <wp:extent cx="5615940" cy="351028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lastRenderedPageBreak/>
              <w:drawing>
                <wp:inline distT="0" distB="0" distL="0" distR="0">
                  <wp:extent cx="5615940" cy="351028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drawing>
                <wp:inline distT="0" distB="0" distL="0" distR="0">
                  <wp:extent cx="5615940" cy="351028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lastRenderedPageBreak/>
              <w:drawing>
                <wp:inline distT="0" distB="0" distL="0" distR="0">
                  <wp:extent cx="5615940" cy="351028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drawing>
                <wp:inline distT="0" distB="0" distL="0" distR="0">
                  <wp:extent cx="5615940" cy="351028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lastRenderedPageBreak/>
              <w:drawing>
                <wp:inline distT="0" distB="0" distL="0" distR="0">
                  <wp:extent cx="5615940" cy="351028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drawing>
                <wp:inline distT="0" distB="0" distL="0" distR="0">
                  <wp:extent cx="5615940" cy="351028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lastRenderedPageBreak/>
              <w:drawing>
                <wp:inline distT="0" distB="0" distL="0" distR="0">
                  <wp:extent cx="5615940" cy="351028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drawing>
                <wp:inline distT="0" distB="0" distL="0" distR="0">
                  <wp:extent cx="5615940" cy="351028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lastRenderedPageBreak/>
              <w:drawing>
                <wp:inline distT="0" distB="0" distL="0" distR="0">
                  <wp:extent cx="5615940" cy="351028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drawing>
                <wp:inline distT="0" distB="0" distL="0" distR="0">
                  <wp:extent cx="5615940" cy="351028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r w:rsidR="00602EDB">
              <w:rPr>
                <w:rFonts w:ascii="Times New Roman" w:eastAsia="仿宋" w:hAnsi="Times New Roman" w:cs="仿宋"/>
                <w:noProof/>
                <w:color w:val="000000" w:themeColor="text1"/>
                <w:sz w:val="28"/>
                <w:szCs w:val="28"/>
              </w:rPr>
              <w:lastRenderedPageBreak/>
              <w:drawing>
                <wp:inline distT="0" distB="0" distL="0" distR="0">
                  <wp:extent cx="5615940" cy="351028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tc>
      </w:tr>
      <w:tr w:rsidR="0066750D" w:rsidRPr="00D0630C" w:rsidTr="009B713F">
        <w:trPr>
          <w:trHeight w:val="2769"/>
        </w:trPr>
        <w:tc>
          <w:tcPr>
            <w:tcW w:w="9060" w:type="dxa"/>
          </w:tcPr>
          <w:p w:rsidR="0066750D" w:rsidRPr="00D0630C" w:rsidRDefault="0066750D" w:rsidP="009B713F">
            <w:pPr>
              <w:rPr>
                <w:rFonts w:ascii="Times New Roman" w:eastAsia="仿宋" w:hAnsi="Times New Roman" w:cs="仿宋"/>
                <w:sz w:val="28"/>
                <w:szCs w:val="28"/>
              </w:rPr>
            </w:pPr>
            <w:r w:rsidRPr="00D0630C">
              <w:rPr>
                <w:rFonts w:ascii="Times New Roman" w:eastAsia="仿宋" w:hAnsi="Times New Roman" w:cs="仿宋" w:hint="eastAsia"/>
                <w:sz w:val="28"/>
                <w:szCs w:val="28"/>
              </w:rPr>
              <w:lastRenderedPageBreak/>
              <w:t>其他佐证：（封（底）面</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目录</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证书</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文件</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照片</w:t>
            </w:r>
            <w:r w:rsidRPr="00D0630C">
              <w:rPr>
                <w:rFonts w:ascii="Times New Roman" w:eastAsia="仿宋" w:hAnsi="Times New Roman" w:cs="仿宋" w:hint="eastAsia"/>
                <w:sz w:val="28"/>
                <w:szCs w:val="28"/>
              </w:rPr>
              <w:t>/</w:t>
            </w:r>
            <w:r w:rsidRPr="00D0630C">
              <w:rPr>
                <w:rFonts w:ascii="Times New Roman" w:eastAsia="仿宋" w:hAnsi="Times New Roman" w:cs="仿宋" w:hint="eastAsia"/>
                <w:sz w:val="28"/>
                <w:szCs w:val="28"/>
              </w:rPr>
              <w:t>录用通知（需导师签字）等，以充分佐证成果情况）</w:t>
            </w:r>
          </w:p>
          <w:p w:rsidR="0066750D" w:rsidRPr="00D0630C" w:rsidRDefault="00D0630C" w:rsidP="009B713F">
            <w:pPr>
              <w:jc w:val="center"/>
              <w:rPr>
                <w:rFonts w:ascii="Times New Roman" w:eastAsia="仿宋" w:hAnsi="Times New Roman" w:cs="仿宋"/>
                <w:sz w:val="28"/>
                <w:szCs w:val="28"/>
              </w:rPr>
            </w:pPr>
            <w:r w:rsidRPr="00D0630C">
              <w:rPr>
                <w:rFonts w:ascii="Times New Roman" w:eastAsia="仿宋" w:hAnsi="Times New Roman" w:cs="仿宋"/>
                <w:noProof/>
                <w:sz w:val="28"/>
                <w:szCs w:val="28"/>
              </w:rPr>
              <w:drawing>
                <wp:inline distT="0" distB="0" distL="0" distR="0" wp14:anchorId="24EF0CAF" wp14:editId="3E5AFEB7">
                  <wp:extent cx="3045505" cy="3755571"/>
                  <wp:effectExtent l="0" t="0" r="254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072536" cy="3788905"/>
                          </a:xfrm>
                          <a:prstGeom prst="rect">
                            <a:avLst/>
                          </a:prstGeom>
                        </pic:spPr>
                      </pic:pic>
                    </a:graphicData>
                  </a:graphic>
                </wp:inline>
              </w:drawing>
            </w:r>
          </w:p>
        </w:tc>
      </w:tr>
    </w:tbl>
    <w:p w:rsidR="00602EDB" w:rsidRDefault="00602EDB">
      <w:pPr>
        <w:rPr>
          <w:rFonts w:ascii="Times New Roman" w:eastAsia="黑体" w:hAnsi="Times New Roman"/>
          <w:sz w:val="30"/>
          <w:szCs w:val="30"/>
        </w:rPr>
      </w:pPr>
    </w:p>
    <w:p w:rsidR="00920F3B" w:rsidRPr="00D0630C" w:rsidRDefault="009B713F">
      <w:pPr>
        <w:rPr>
          <w:rFonts w:ascii="Times New Roman" w:eastAsia="黑体" w:hAnsi="Times New Roman"/>
          <w:sz w:val="30"/>
          <w:szCs w:val="30"/>
        </w:rPr>
      </w:pPr>
      <w:r w:rsidRPr="00D0630C">
        <w:rPr>
          <w:rFonts w:ascii="Times New Roman" w:eastAsia="黑体" w:hAnsi="Times New Roman" w:hint="eastAsia"/>
          <w:sz w:val="30"/>
          <w:szCs w:val="30"/>
        </w:rPr>
        <w:lastRenderedPageBreak/>
        <w:t>（二）其他学术成果证明材料</w:t>
      </w:r>
    </w:p>
    <w:p w:rsidR="00920F3B" w:rsidRPr="00D0630C" w:rsidRDefault="009B713F">
      <w:pPr>
        <w:rPr>
          <w:rFonts w:ascii="Times New Roman" w:eastAsia="仿宋_GB2312" w:hAnsi="Times New Roman"/>
          <w:sz w:val="28"/>
          <w:szCs w:val="28"/>
        </w:rPr>
      </w:pPr>
      <w:r w:rsidRPr="00D0630C">
        <w:rPr>
          <w:rFonts w:ascii="Times New Roman" w:eastAsia="仿宋_GB2312" w:hAnsi="Times New Roman" w:hint="eastAsia"/>
          <w:sz w:val="28"/>
          <w:szCs w:val="28"/>
        </w:rPr>
        <w:t>1.</w:t>
      </w:r>
      <w:r w:rsidRPr="00D0630C">
        <w:rPr>
          <w:rFonts w:ascii="Times New Roman" w:eastAsia="仿宋_GB2312" w:hAnsi="Times New Roman" w:hint="eastAsia"/>
          <w:sz w:val="28"/>
          <w:szCs w:val="28"/>
        </w:rPr>
        <w:t>学术</w:t>
      </w:r>
      <w:r w:rsidRPr="00D0630C">
        <w:rPr>
          <w:rFonts w:ascii="Times New Roman" w:eastAsia="仿宋_GB2312" w:hAnsi="Times New Roman"/>
          <w:sz w:val="28"/>
          <w:szCs w:val="28"/>
        </w:rPr>
        <w:t>竞赛</w:t>
      </w:r>
      <w:r w:rsidRPr="00D0630C">
        <w:rPr>
          <w:rFonts w:ascii="Times New Roman" w:eastAsia="仿宋_GB2312" w:hAnsi="Times New Roman" w:hint="eastAsia"/>
          <w:sz w:val="28"/>
          <w:szCs w:val="28"/>
        </w:rPr>
        <w:t>获奖名称</w:t>
      </w:r>
      <w:r w:rsidRPr="00D0630C">
        <w:rPr>
          <w:rFonts w:ascii="Times New Roman" w:eastAsia="仿宋_GB2312" w:hAnsi="Times New Roman" w:hint="eastAsia"/>
          <w:sz w:val="28"/>
          <w:szCs w:val="28"/>
        </w:rPr>
        <w:t>+</w:t>
      </w:r>
      <w:r w:rsidRPr="00D0630C">
        <w:rPr>
          <w:rFonts w:ascii="Times New Roman" w:eastAsia="仿宋_GB2312" w:hAnsi="Times New Roman" w:hint="eastAsia"/>
          <w:sz w:val="28"/>
          <w:szCs w:val="28"/>
        </w:rPr>
        <w:t>成果</w:t>
      </w:r>
      <w:r w:rsidRPr="00D0630C">
        <w:rPr>
          <w:rFonts w:ascii="Times New Roman" w:eastAsia="仿宋_GB2312" w:hAnsi="Times New Roman"/>
          <w:sz w:val="28"/>
          <w:szCs w:val="28"/>
        </w:rPr>
        <w:t>描述</w:t>
      </w:r>
      <w:r w:rsidRPr="00D0630C">
        <w:rPr>
          <w:rFonts w:ascii="Times New Roman" w:eastAsia="仿宋_GB2312" w:hAnsi="Times New Roman" w:hint="eastAsia"/>
          <w:sz w:val="28"/>
          <w:szCs w:val="28"/>
        </w:rPr>
        <w:t>：</w:t>
      </w:r>
    </w:p>
    <w:p w:rsidR="00920F3B" w:rsidRPr="00D0630C" w:rsidRDefault="009B713F">
      <w:pPr>
        <w:rPr>
          <w:rFonts w:ascii="Times New Roman" w:eastAsia="仿宋_GB2312" w:hAnsi="Times New Roman"/>
          <w:sz w:val="28"/>
          <w:szCs w:val="28"/>
        </w:rPr>
      </w:pPr>
      <w:r w:rsidRPr="00D0630C">
        <w:rPr>
          <w:rFonts w:ascii="Times New Roman" w:eastAsia="仿宋_GB2312" w:hAnsi="Times New Roman" w:hint="eastAsia"/>
          <w:sz w:val="28"/>
          <w:szCs w:val="28"/>
        </w:rPr>
        <w:t>【证书照片及</w:t>
      </w:r>
      <w:r w:rsidRPr="00D0630C">
        <w:rPr>
          <w:rFonts w:ascii="Times New Roman" w:eastAsia="仿宋_GB2312" w:hAnsi="Times New Roman"/>
          <w:sz w:val="28"/>
          <w:szCs w:val="28"/>
        </w:rPr>
        <w:t>照片注释</w:t>
      </w:r>
      <w:r w:rsidRPr="00D0630C">
        <w:rPr>
          <w:rFonts w:ascii="Times New Roman" w:eastAsia="仿宋_GB2312" w:hAnsi="Times New Roman" w:hint="eastAsia"/>
          <w:sz w:val="28"/>
          <w:szCs w:val="28"/>
        </w:rPr>
        <w:t>】：</w:t>
      </w:r>
    </w:p>
    <w:p w:rsidR="00D657BB" w:rsidRPr="00D0630C" w:rsidRDefault="00D657BB" w:rsidP="00D657BB">
      <w:pPr>
        <w:jc w:val="center"/>
        <w:rPr>
          <w:rFonts w:ascii="Times New Roman" w:eastAsia="仿宋_GB2312" w:hAnsi="Times New Roman"/>
          <w:sz w:val="28"/>
          <w:szCs w:val="28"/>
        </w:rPr>
      </w:pPr>
      <w:r w:rsidRPr="00D0630C">
        <w:rPr>
          <w:rFonts w:ascii="Times New Roman" w:eastAsia="仿宋_GB2312" w:hAnsi="Times New Roman"/>
          <w:noProof/>
          <w:sz w:val="28"/>
          <w:szCs w:val="28"/>
        </w:rPr>
        <w:drawing>
          <wp:inline distT="0" distB="0" distL="0" distR="0" wp14:anchorId="1BC0E56A" wp14:editId="412923DE">
            <wp:extent cx="3604341" cy="5757334"/>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607560" cy="5762475"/>
                    </a:xfrm>
                    <a:prstGeom prst="rect">
                      <a:avLst/>
                    </a:prstGeom>
                  </pic:spPr>
                </pic:pic>
              </a:graphicData>
            </a:graphic>
          </wp:inline>
        </w:drawing>
      </w:r>
    </w:p>
    <w:p w:rsidR="00D657BB" w:rsidRPr="00D0630C" w:rsidRDefault="00D657BB" w:rsidP="00D657BB">
      <w:pPr>
        <w:jc w:val="center"/>
        <w:rPr>
          <w:rFonts w:ascii="Times New Roman" w:eastAsia="仿宋_GB2312" w:hAnsi="Times New Roman"/>
          <w:sz w:val="28"/>
          <w:szCs w:val="28"/>
        </w:rPr>
      </w:pPr>
      <w:r w:rsidRPr="00F10409">
        <w:rPr>
          <w:rFonts w:hint="eastAsia"/>
          <w:sz w:val="28"/>
          <w:szCs w:val="28"/>
        </w:rPr>
        <w:t>以第一作者</w:t>
      </w:r>
      <w:r w:rsidR="00D1384C" w:rsidRPr="00F10409">
        <w:rPr>
          <w:rFonts w:hint="eastAsia"/>
          <w:sz w:val="28"/>
          <w:szCs w:val="28"/>
        </w:rPr>
        <w:t>获得</w:t>
      </w:r>
      <w:r w:rsidRPr="00F10409">
        <w:rPr>
          <w:rFonts w:hint="eastAsia"/>
          <w:sz w:val="28"/>
          <w:szCs w:val="28"/>
        </w:rPr>
        <w:t>第九届中国可视化与可视分析大会最佳综述论文奖并推荐至期刊</w:t>
      </w:r>
      <w:r w:rsidRPr="00D0630C">
        <w:rPr>
          <w:rFonts w:ascii="Times New Roman" w:eastAsia="仿宋_GB2312" w:hAnsi="Times New Roman"/>
          <w:sz w:val="28"/>
          <w:szCs w:val="28"/>
        </w:rPr>
        <w:t>Visual Informatics (CCF-C</w:t>
      </w:r>
      <w:r w:rsidRPr="00F10409">
        <w:rPr>
          <w:rFonts w:hint="eastAsia"/>
          <w:sz w:val="28"/>
          <w:szCs w:val="28"/>
        </w:rPr>
        <w:t>类期刊</w:t>
      </w:r>
      <w:r w:rsidRPr="00D0630C">
        <w:rPr>
          <w:rFonts w:ascii="Times New Roman" w:eastAsia="仿宋_GB2312" w:hAnsi="Times New Roman" w:hint="eastAsia"/>
          <w:sz w:val="28"/>
          <w:szCs w:val="28"/>
        </w:rPr>
        <w:t>)</w:t>
      </w:r>
      <w:r w:rsidRPr="00F10409">
        <w:rPr>
          <w:rFonts w:hint="eastAsia"/>
          <w:sz w:val="28"/>
          <w:szCs w:val="28"/>
        </w:rPr>
        <w:t>发表</w:t>
      </w:r>
    </w:p>
    <w:p w:rsidR="00D1384C" w:rsidRPr="00D0630C" w:rsidRDefault="00D1384C" w:rsidP="00D657BB">
      <w:pPr>
        <w:jc w:val="center"/>
        <w:rPr>
          <w:rFonts w:ascii="Times New Roman" w:eastAsia="仿宋_GB2312" w:hAnsi="Times New Roman"/>
          <w:sz w:val="28"/>
          <w:szCs w:val="28"/>
        </w:rPr>
      </w:pPr>
    </w:p>
    <w:p w:rsidR="00D1384C" w:rsidRPr="00D0630C" w:rsidRDefault="00D1384C" w:rsidP="00D657BB">
      <w:pPr>
        <w:jc w:val="center"/>
        <w:rPr>
          <w:rFonts w:ascii="Times New Roman" w:eastAsia="仿宋_GB2312" w:hAnsi="Times New Roman"/>
          <w:sz w:val="28"/>
          <w:szCs w:val="28"/>
        </w:rPr>
      </w:pPr>
      <w:r w:rsidRPr="00D0630C">
        <w:rPr>
          <w:rFonts w:ascii="Times New Roman" w:eastAsia="仿宋_GB2312" w:hAnsi="Times New Roman"/>
          <w:noProof/>
          <w:sz w:val="28"/>
          <w:szCs w:val="28"/>
        </w:rPr>
        <w:lastRenderedPageBreak/>
        <w:drawing>
          <wp:inline distT="0" distB="0" distL="0" distR="0" wp14:anchorId="54BEB6D8" wp14:editId="532CECA2">
            <wp:extent cx="2604655" cy="37595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620830" cy="3782897"/>
                    </a:xfrm>
                    <a:prstGeom prst="rect">
                      <a:avLst/>
                    </a:prstGeom>
                  </pic:spPr>
                </pic:pic>
              </a:graphicData>
            </a:graphic>
          </wp:inline>
        </w:drawing>
      </w:r>
    </w:p>
    <w:p w:rsidR="00D1384C" w:rsidRPr="00D0630C" w:rsidRDefault="00D1384C" w:rsidP="00D1384C">
      <w:pPr>
        <w:spacing w:line="400" w:lineRule="exact"/>
        <w:jc w:val="center"/>
        <w:rPr>
          <w:rFonts w:ascii="Times New Roman" w:eastAsia="仿宋_GB2312" w:hAnsi="Times New Roman"/>
          <w:color w:val="000000" w:themeColor="text1"/>
        </w:rPr>
      </w:pPr>
      <w:r w:rsidRPr="00F10409">
        <w:rPr>
          <w:rFonts w:hint="eastAsia"/>
          <w:sz w:val="28"/>
          <w:szCs w:val="28"/>
        </w:rPr>
        <w:t>以第四作者获得第十一届中国可视化与可视分析大会最佳论文提名奖并推荐至期刊</w:t>
      </w:r>
      <w:r w:rsidRPr="00D0630C">
        <w:rPr>
          <w:rFonts w:ascii="Times New Roman" w:eastAsia="仿宋_GB2312" w:hAnsi="Times New Roman"/>
          <w:color w:val="000000" w:themeColor="text1"/>
        </w:rPr>
        <w:t>Journal of Visualization</w:t>
      </w:r>
      <w:r w:rsidRPr="00F10409">
        <w:rPr>
          <w:rFonts w:hint="eastAsia"/>
          <w:sz w:val="28"/>
          <w:szCs w:val="28"/>
        </w:rPr>
        <w:t>发表</w:t>
      </w:r>
    </w:p>
    <w:p w:rsidR="00D657BB" w:rsidRPr="00D0630C" w:rsidRDefault="00D657BB" w:rsidP="00D1384C">
      <w:pPr>
        <w:jc w:val="center"/>
        <w:rPr>
          <w:rFonts w:ascii="Times New Roman" w:eastAsia="仿宋_GB2312" w:hAnsi="Times New Roman"/>
          <w:sz w:val="28"/>
          <w:szCs w:val="28"/>
        </w:rPr>
      </w:pPr>
      <w:r w:rsidRPr="00D0630C">
        <w:rPr>
          <w:rFonts w:ascii="Times New Roman" w:eastAsia="仿宋_GB2312" w:hAnsi="Times New Roman"/>
          <w:noProof/>
          <w:sz w:val="28"/>
          <w:szCs w:val="28"/>
        </w:rPr>
        <w:drawing>
          <wp:inline distT="0" distB="0" distL="0" distR="0" wp14:anchorId="2943DBFB" wp14:editId="7590B8AF">
            <wp:extent cx="4544291" cy="3324978"/>
            <wp:effectExtent l="0" t="0" r="254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547288" cy="3327171"/>
                    </a:xfrm>
                    <a:prstGeom prst="rect">
                      <a:avLst/>
                    </a:prstGeom>
                  </pic:spPr>
                </pic:pic>
              </a:graphicData>
            </a:graphic>
          </wp:inline>
        </w:drawing>
      </w:r>
    </w:p>
    <w:p w:rsidR="00D657BB" w:rsidRPr="00F10409" w:rsidRDefault="00D657BB" w:rsidP="00D657BB">
      <w:pPr>
        <w:jc w:val="center"/>
        <w:rPr>
          <w:sz w:val="28"/>
          <w:szCs w:val="28"/>
        </w:rPr>
      </w:pPr>
      <w:r w:rsidRPr="00F10409">
        <w:rPr>
          <w:rFonts w:hint="eastAsia"/>
          <w:sz w:val="28"/>
          <w:szCs w:val="28"/>
        </w:rPr>
        <w:t>以第一完成人获得第二届教育信息技术应用创新大赛区域三等奖</w:t>
      </w:r>
    </w:p>
    <w:p w:rsidR="00500C4D" w:rsidRDefault="00500C4D" w:rsidP="00500C4D">
      <w:pPr>
        <w:rPr>
          <w:rFonts w:eastAsia="仿宋_GB2312"/>
          <w:sz w:val="28"/>
          <w:szCs w:val="28"/>
        </w:rPr>
      </w:pPr>
      <w:r>
        <w:rPr>
          <w:rFonts w:eastAsia="仿宋_GB2312" w:hint="eastAsia"/>
          <w:sz w:val="28"/>
          <w:szCs w:val="28"/>
        </w:rPr>
        <w:t>2.</w:t>
      </w:r>
      <w:r>
        <w:rPr>
          <w:rFonts w:eastAsia="仿宋_GB2312" w:hint="eastAsia"/>
          <w:sz w:val="28"/>
          <w:szCs w:val="28"/>
        </w:rPr>
        <w:t>其他</w:t>
      </w:r>
      <w:r>
        <w:rPr>
          <w:rFonts w:eastAsia="仿宋_GB2312"/>
          <w:sz w:val="28"/>
          <w:szCs w:val="28"/>
        </w:rPr>
        <w:t>学术成果</w:t>
      </w:r>
      <w:r>
        <w:rPr>
          <w:rFonts w:eastAsia="仿宋_GB2312" w:hint="eastAsia"/>
          <w:sz w:val="28"/>
          <w:szCs w:val="28"/>
        </w:rPr>
        <w:t>+</w:t>
      </w:r>
      <w:r>
        <w:rPr>
          <w:rFonts w:eastAsia="仿宋_GB2312" w:hint="eastAsia"/>
          <w:sz w:val="28"/>
          <w:szCs w:val="28"/>
        </w:rPr>
        <w:t>成果</w:t>
      </w:r>
      <w:r>
        <w:rPr>
          <w:rFonts w:eastAsia="仿宋_GB2312"/>
          <w:sz w:val="28"/>
          <w:szCs w:val="28"/>
        </w:rPr>
        <w:t>描述</w:t>
      </w:r>
      <w:r>
        <w:rPr>
          <w:rFonts w:eastAsia="仿宋_GB2312" w:hint="eastAsia"/>
          <w:sz w:val="28"/>
          <w:szCs w:val="28"/>
        </w:rPr>
        <w:t>：</w:t>
      </w:r>
    </w:p>
    <w:p w:rsidR="00D1384C" w:rsidRPr="005007E9" w:rsidRDefault="00500C4D" w:rsidP="00500C4D">
      <w:pPr>
        <w:rPr>
          <w:rFonts w:eastAsia="仿宋_GB2312" w:hint="eastAsia"/>
          <w:sz w:val="28"/>
          <w:szCs w:val="28"/>
        </w:rPr>
      </w:pPr>
      <w:r>
        <w:rPr>
          <w:rFonts w:eastAsia="仿宋_GB2312" w:hint="eastAsia"/>
          <w:sz w:val="28"/>
          <w:szCs w:val="28"/>
        </w:rPr>
        <w:lastRenderedPageBreak/>
        <w:t>【佐证图片及</w:t>
      </w:r>
      <w:r>
        <w:rPr>
          <w:rFonts w:eastAsia="仿宋_GB2312"/>
          <w:sz w:val="28"/>
          <w:szCs w:val="28"/>
        </w:rPr>
        <w:t>图片注释</w:t>
      </w:r>
      <w:r>
        <w:rPr>
          <w:rFonts w:eastAsia="仿宋_GB2312" w:hint="eastAsia"/>
          <w:sz w:val="28"/>
          <w:szCs w:val="28"/>
        </w:rPr>
        <w:t>】：</w:t>
      </w:r>
    </w:p>
    <w:p w:rsidR="005007E9" w:rsidRDefault="005007E9">
      <w:pPr>
        <w:rPr>
          <w:rFonts w:ascii="Times New Roman" w:eastAsia="黑体" w:hAnsi="Times New Roman"/>
          <w:sz w:val="30"/>
          <w:szCs w:val="30"/>
        </w:rPr>
      </w:pPr>
      <w:r>
        <w:rPr>
          <w:rFonts w:ascii="Times New Roman" w:eastAsia="黑体" w:hAnsi="Times New Roman" w:hint="eastAsia"/>
          <w:noProof/>
          <w:sz w:val="30"/>
          <w:szCs w:val="30"/>
          <w:lang w:val="zh-CN"/>
        </w:rPr>
        <w:drawing>
          <wp:inline distT="0" distB="0" distL="0" distR="0">
            <wp:extent cx="5615940" cy="351028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5007E9" w:rsidRDefault="005007E9" w:rsidP="005007E9">
      <w:pPr>
        <w:spacing w:line="400" w:lineRule="exact"/>
        <w:jc w:val="center"/>
        <w:rPr>
          <w:sz w:val="28"/>
          <w:szCs w:val="28"/>
        </w:rPr>
      </w:pPr>
      <w:r w:rsidRPr="00F10409">
        <w:rPr>
          <w:rFonts w:hint="eastAsia"/>
          <w:sz w:val="28"/>
          <w:szCs w:val="28"/>
        </w:rPr>
        <w:t>以</w:t>
      </w:r>
      <w:r>
        <w:rPr>
          <w:rFonts w:hint="eastAsia"/>
          <w:sz w:val="28"/>
          <w:szCs w:val="28"/>
        </w:rPr>
        <w:t>共一第二作者发表</w:t>
      </w:r>
      <w:r w:rsidRPr="005007E9">
        <w:rPr>
          <w:rFonts w:ascii="Times New Roman" w:hAnsi="Times New Roman" w:cs="Times New Roman"/>
          <w:sz w:val="28"/>
          <w:szCs w:val="28"/>
        </w:rPr>
        <w:t>ACM UIST (CCF A</w:t>
      </w:r>
      <w:r>
        <w:rPr>
          <w:rFonts w:hint="eastAsia"/>
          <w:sz w:val="28"/>
          <w:szCs w:val="28"/>
        </w:rPr>
        <w:t>会议</w:t>
      </w:r>
      <w:r w:rsidRPr="005007E9">
        <w:rPr>
          <w:rFonts w:ascii="Times New Roman" w:hAnsi="Times New Roman" w:cs="Times New Roman"/>
          <w:sz w:val="28"/>
          <w:szCs w:val="28"/>
        </w:rPr>
        <w:t>)</w:t>
      </w:r>
      <w:r>
        <w:rPr>
          <w:rFonts w:hint="eastAsia"/>
          <w:sz w:val="28"/>
          <w:szCs w:val="28"/>
        </w:rPr>
        <w:t>海报论文</w:t>
      </w:r>
    </w:p>
    <w:p w:rsidR="005007E9" w:rsidRPr="005007E9" w:rsidRDefault="005007E9" w:rsidP="005007E9">
      <w:pPr>
        <w:spacing w:line="400" w:lineRule="exact"/>
        <w:jc w:val="center"/>
        <w:rPr>
          <w:rFonts w:ascii="Times New Roman" w:eastAsia="仿宋_GB2312" w:hAnsi="Times New Roman" w:hint="eastAsia"/>
          <w:color w:val="000000" w:themeColor="text1"/>
        </w:rPr>
      </w:pPr>
    </w:p>
    <w:p w:rsidR="005007E9" w:rsidRDefault="005007E9">
      <w:pPr>
        <w:rPr>
          <w:rFonts w:ascii="Times New Roman" w:eastAsia="黑体" w:hAnsi="Times New Roman"/>
          <w:sz w:val="30"/>
          <w:szCs w:val="30"/>
        </w:rPr>
      </w:pPr>
      <w:r>
        <w:rPr>
          <w:rFonts w:ascii="Times New Roman" w:eastAsia="黑体" w:hAnsi="Times New Roman"/>
          <w:noProof/>
          <w:sz w:val="30"/>
          <w:szCs w:val="30"/>
        </w:rPr>
        <w:drawing>
          <wp:inline distT="0" distB="0" distL="0" distR="0">
            <wp:extent cx="5615940" cy="351028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5007E9" w:rsidRPr="005007E9" w:rsidRDefault="005007E9" w:rsidP="005007E9">
      <w:pPr>
        <w:spacing w:line="400" w:lineRule="exact"/>
        <w:jc w:val="center"/>
        <w:rPr>
          <w:rFonts w:ascii="Times New Roman" w:eastAsia="仿宋_GB2312" w:hAnsi="Times New Roman" w:hint="eastAsia"/>
          <w:color w:val="000000" w:themeColor="text1"/>
        </w:rPr>
      </w:pPr>
      <w:r w:rsidRPr="00F10409">
        <w:rPr>
          <w:rFonts w:hint="eastAsia"/>
          <w:sz w:val="28"/>
          <w:szCs w:val="28"/>
        </w:rPr>
        <w:t>以</w:t>
      </w:r>
      <w:r>
        <w:rPr>
          <w:rFonts w:hint="eastAsia"/>
          <w:sz w:val="28"/>
          <w:szCs w:val="28"/>
        </w:rPr>
        <w:t>第三</w:t>
      </w:r>
      <w:r>
        <w:rPr>
          <w:rFonts w:hint="eastAsia"/>
          <w:sz w:val="28"/>
          <w:szCs w:val="28"/>
        </w:rPr>
        <w:t>作者发表</w:t>
      </w:r>
      <w:r>
        <w:rPr>
          <w:rFonts w:ascii="Times New Roman" w:hAnsi="Times New Roman" w:cs="Times New Roman" w:hint="eastAsia"/>
          <w:sz w:val="28"/>
          <w:szCs w:val="28"/>
        </w:rPr>
        <w:t>SCI</w:t>
      </w:r>
      <w:r>
        <w:rPr>
          <w:rFonts w:ascii="Times New Roman" w:hAnsi="Times New Roman" w:cs="Times New Roman"/>
          <w:sz w:val="28"/>
          <w:szCs w:val="28"/>
        </w:rPr>
        <w:t xml:space="preserve"> 2</w:t>
      </w:r>
      <w:r>
        <w:rPr>
          <w:rFonts w:ascii="Times New Roman" w:hAnsi="Times New Roman" w:cs="Times New Roman" w:hint="eastAsia"/>
          <w:sz w:val="28"/>
          <w:szCs w:val="28"/>
        </w:rPr>
        <w:t>区，</w:t>
      </w:r>
      <w:r>
        <w:rPr>
          <w:rFonts w:ascii="Times New Roman" w:hAnsi="Times New Roman" w:cs="Times New Roman" w:hint="eastAsia"/>
          <w:sz w:val="28"/>
          <w:szCs w:val="28"/>
        </w:rPr>
        <w:t>JCR</w:t>
      </w:r>
      <w:r>
        <w:rPr>
          <w:rFonts w:ascii="Times New Roman" w:hAnsi="Times New Roman" w:cs="Times New Roman"/>
          <w:sz w:val="28"/>
          <w:szCs w:val="28"/>
        </w:rPr>
        <w:t xml:space="preserve"> </w:t>
      </w:r>
      <w:r>
        <w:rPr>
          <w:rFonts w:ascii="Times New Roman" w:hAnsi="Times New Roman" w:cs="Times New Roman" w:hint="eastAsia"/>
          <w:sz w:val="28"/>
          <w:szCs w:val="28"/>
        </w:rPr>
        <w:t>Q</w:t>
      </w:r>
      <w:r>
        <w:rPr>
          <w:rFonts w:ascii="Times New Roman" w:hAnsi="Times New Roman" w:cs="Times New Roman"/>
          <w:sz w:val="28"/>
          <w:szCs w:val="28"/>
        </w:rPr>
        <w:t>1</w:t>
      </w:r>
      <w:r>
        <w:rPr>
          <w:rFonts w:ascii="Times New Roman" w:hAnsi="Times New Roman" w:cs="Times New Roman" w:hint="eastAsia"/>
          <w:sz w:val="28"/>
          <w:szCs w:val="28"/>
        </w:rPr>
        <w:t>期刊</w:t>
      </w:r>
      <w:r>
        <w:rPr>
          <w:rFonts w:hint="eastAsia"/>
          <w:sz w:val="28"/>
          <w:szCs w:val="28"/>
        </w:rPr>
        <w:t>论文</w:t>
      </w:r>
    </w:p>
    <w:p w:rsidR="005007E9" w:rsidRDefault="005007E9">
      <w:pPr>
        <w:rPr>
          <w:rFonts w:ascii="Times New Roman" w:eastAsia="黑体" w:hAnsi="Times New Roman"/>
          <w:sz w:val="30"/>
          <w:szCs w:val="30"/>
        </w:rPr>
      </w:pPr>
      <w:r>
        <w:rPr>
          <w:rFonts w:ascii="Times New Roman" w:eastAsia="黑体" w:hAnsi="Times New Roman" w:hint="eastAsia"/>
          <w:noProof/>
          <w:sz w:val="30"/>
          <w:szCs w:val="30"/>
          <w:lang w:val="zh-CN"/>
        </w:rPr>
        <w:lastRenderedPageBreak/>
        <w:drawing>
          <wp:inline distT="0" distB="0" distL="0" distR="0">
            <wp:extent cx="5615940" cy="351028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5007E9" w:rsidRPr="005007E9" w:rsidRDefault="005007E9" w:rsidP="005007E9">
      <w:pPr>
        <w:spacing w:line="400" w:lineRule="exact"/>
        <w:jc w:val="center"/>
        <w:rPr>
          <w:rFonts w:ascii="Times New Roman" w:eastAsia="仿宋_GB2312" w:hAnsi="Times New Roman" w:hint="eastAsia"/>
          <w:color w:val="000000" w:themeColor="text1"/>
        </w:rPr>
      </w:pPr>
      <w:r w:rsidRPr="00F10409">
        <w:rPr>
          <w:rFonts w:hint="eastAsia"/>
          <w:sz w:val="28"/>
          <w:szCs w:val="28"/>
        </w:rPr>
        <w:t>以</w:t>
      </w:r>
      <w:r>
        <w:rPr>
          <w:rFonts w:hint="eastAsia"/>
          <w:sz w:val="28"/>
          <w:szCs w:val="28"/>
        </w:rPr>
        <w:t>第</w:t>
      </w:r>
      <w:r>
        <w:rPr>
          <w:rFonts w:hint="eastAsia"/>
          <w:sz w:val="28"/>
          <w:szCs w:val="28"/>
        </w:rPr>
        <w:t>四</w:t>
      </w:r>
      <w:r>
        <w:rPr>
          <w:rFonts w:hint="eastAsia"/>
          <w:sz w:val="28"/>
          <w:szCs w:val="28"/>
        </w:rPr>
        <w:t>作者发表</w:t>
      </w:r>
      <w:r>
        <w:rPr>
          <w:rFonts w:ascii="Times New Roman" w:hAnsi="Times New Roman" w:cs="Times New Roman" w:hint="eastAsia"/>
          <w:sz w:val="28"/>
          <w:szCs w:val="28"/>
        </w:rPr>
        <w:t>中国可视化分析大会论文并推荐至</w:t>
      </w:r>
      <w:r>
        <w:rPr>
          <w:rFonts w:ascii="Times New Roman" w:hAnsi="Times New Roman" w:cs="Times New Roman" w:hint="eastAsia"/>
          <w:sz w:val="28"/>
          <w:szCs w:val="28"/>
        </w:rPr>
        <w:t>期刊</w:t>
      </w:r>
    </w:p>
    <w:p w:rsidR="005007E9" w:rsidRDefault="005007E9">
      <w:pPr>
        <w:rPr>
          <w:rFonts w:ascii="Times New Roman" w:eastAsia="黑体" w:hAnsi="Times New Roman" w:hint="eastAsia"/>
          <w:sz w:val="30"/>
          <w:szCs w:val="30"/>
        </w:rPr>
      </w:pPr>
    </w:p>
    <w:p w:rsidR="005007E9" w:rsidRDefault="005007E9">
      <w:pPr>
        <w:rPr>
          <w:rFonts w:ascii="Times New Roman" w:eastAsia="黑体" w:hAnsi="Times New Roman"/>
          <w:sz w:val="30"/>
          <w:szCs w:val="30"/>
        </w:rPr>
      </w:pPr>
      <w:r>
        <w:rPr>
          <w:rFonts w:ascii="Times New Roman" w:eastAsia="黑体" w:hAnsi="Times New Roman"/>
          <w:noProof/>
          <w:sz w:val="30"/>
          <w:szCs w:val="30"/>
        </w:rPr>
        <w:drawing>
          <wp:inline distT="0" distB="0" distL="0" distR="0">
            <wp:extent cx="5615940" cy="351028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5007E9" w:rsidRPr="005007E9" w:rsidRDefault="005007E9" w:rsidP="005007E9">
      <w:pPr>
        <w:spacing w:line="400" w:lineRule="exact"/>
        <w:jc w:val="center"/>
        <w:rPr>
          <w:rFonts w:ascii="Times New Roman" w:eastAsia="仿宋_GB2312" w:hAnsi="Times New Roman" w:hint="eastAsia"/>
          <w:color w:val="000000" w:themeColor="text1"/>
        </w:rPr>
      </w:pPr>
      <w:r w:rsidRPr="00F10409">
        <w:rPr>
          <w:rFonts w:hint="eastAsia"/>
          <w:sz w:val="28"/>
          <w:szCs w:val="28"/>
        </w:rPr>
        <w:t>以</w:t>
      </w:r>
      <w:r>
        <w:rPr>
          <w:rFonts w:hint="eastAsia"/>
          <w:sz w:val="28"/>
          <w:szCs w:val="28"/>
        </w:rPr>
        <w:t>第四作者发表</w:t>
      </w:r>
      <w:r>
        <w:rPr>
          <w:rFonts w:ascii="Times New Roman" w:hAnsi="Times New Roman" w:cs="Times New Roman" w:hint="eastAsia"/>
          <w:sz w:val="28"/>
          <w:szCs w:val="28"/>
        </w:rPr>
        <w:t>JC</w:t>
      </w:r>
      <w:r>
        <w:rPr>
          <w:rFonts w:ascii="Times New Roman" w:hAnsi="Times New Roman" w:cs="Times New Roman"/>
          <w:sz w:val="28"/>
          <w:szCs w:val="28"/>
        </w:rPr>
        <w:t>R Q1</w:t>
      </w:r>
      <w:r>
        <w:rPr>
          <w:rFonts w:ascii="Times New Roman" w:hAnsi="Times New Roman" w:cs="Times New Roman" w:hint="eastAsia"/>
          <w:sz w:val="28"/>
          <w:szCs w:val="28"/>
        </w:rPr>
        <w:t>期刊论文</w:t>
      </w:r>
    </w:p>
    <w:p w:rsidR="005007E9" w:rsidRPr="005007E9" w:rsidRDefault="005007E9">
      <w:pPr>
        <w:rPr>
          <w:rFonts w:ascii="Times New Roman" w:eastAsia="黑体" w:hAnsi="Times New Roman"/>
          <w:sz w:val="30"/>
          <w:szCs w:val="30"/>
        </w:rPr>
      </w:pPr>
    </w:p>
    <w:p w:rsidR="005007E9" w:rsidRDefault="005007E9">
      <w:pPr>
        <w:rPr>
          <w:rFonts w:ascii="Times New Roman" w:eastAsia="黑体" w:hAnsi="Times New Roman"/>
          <w:sz w:val="30"/>
          <w:szCs w:val="30"/>
        </w:rPr>
      </w:pPr>
    </w:p>
    <w:p w:rsidR="005007E9" w:rsidRDefault="005007E9">
      <w:pPr>
        <w:rPr>
          <w:rFonts w:ascii="Times New Roman" w:eastAsia="黑体" w:hAnsi="Times New Roman"/>
          <w:sz w:val="30"/>
          <w:szCs w:val="30"/>
        </w:rPr>
      </w:pPr>
      <w:r>
        <w:rPr>
          <w:rFonts w:ascii="Times New Roman" w:eastAsia="黑体" w:hAnsi="Times New Roman"/>
          <w:noProof/>
          <w:sz w:val="30"/>
          <w:szCs w:val="30"/>
        </w:rPr>
        <w:drawing>
          <wp:inline distT="0" distB="0" distL="0" distR="0">
            <wp:extent cx="5615940" cy="351028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5007E9" w:rsidRPr="005007E9" w:rsidRDefault="005007E9" w:rsidP="005007E9">
      <w:pPr>
        <w:spacing w:line="400" w:lineRule="exact"/>
        <w:jc w:val="center"/>
        <w:rPr>
          <w:rFonts w:ascii="Times New Roman" w:eastAsia="仿宋_GB2312" w:hAnsi="Times New Roman" w:hint="eastAsia"/>
          <w:color w:val="000000" w:themeColor="text1"/>
        </w:rPr>
      </w:pPr>
      <w:r w:rsidRPr="00F10409">
        <w:rPr>
          <w:rFonts w:hint="eastAsia"/>
          <w:sz w:val="28"/>
          <w:szCs w:val="28"/>
        </w:rPr>
        <w:t>以</w:t>
      </w:r>
      <w:r>
        <w:rPr>
          <w:rFonts w:hint="eastAsia"/>
          <w:sz w:val="28"/>
          <w:szCs w:val="28"/>
        </w:rPr>
        <w:t>第</w:t>
      </w:r>
      <w:r>
        <w:rPr>
          <w:rFonts w:hint="eastAsia"/>
          <w:sz w:val="28"/>
          <w:szCs w:val="28"/>
        </w:rPr>
        <w:t>六</w:t>
      </w:r>
      <w:r>
        <w:rPr>
          <w:rFonts w:hint="eastAsia"/>
          <w:sz w:val="28"/>
          <w:szCs w:val="28"/>
        </w:rPr>
        <w:t>作者发表</w:t>
      </w:r>
      <w:r>
        <w:rPr>
          <w:rFonts w:ascii="Times New Roman" w:hAnsi="Times New Roman" w:cs="Times New Roman" w:hint="eastAsia"/>
          <w:sz w:val="28"/>
          <w:szCs w:val="28"/>
        </w:rPr>
        <w:t>SCI</w:t>
      </w:r>
      <w:r>
        <w:rPr>
          <w:rFonts w:ascii="Times New Roman" w:hAnsi="Times New Roman" w:cs="Times New Roman"/>
          <w:sz w:val="28"/>
          <w:szCs w:val="28"/>
        </w:rPr>
        <w:t xml:space="preserve"> 1</w:t>
      </w:r>
      <w:r>
        <w:rPr>
          <w:rFonts w:ascii="Times New Roman" w:hAnsi="Times New Roman" w:cs="Times New Roman" w:hint="eastAsia"/>
          <w:sz w:val="28"/>
          <w:szCs w:val="28"/>
        </w:rPr>
        <w:t>区、</w:t>
      </w:r>
      <w:r>
        <w:rPr>
          <w:rFonts w:ascii="Times New Roman" w:hAnsi="Times New Roman" w:cs="Times New Roman" w:hint="eastAsia"/>
          <w:sz w:val="28"/>
          <w:szCs w:val="28"/>
        </w:rPr>
        <w:t>CCF</w:t>
      </w:r>
      <w:r>
        <w:rPr>
          <w:rFonts w:ascii="Times New Roman" w:hAnsi="Times New Roman" w:cs="Times New Roman"/>
          <w:sz w:val="28"/>
          <w:szCs w:val="28"/>
        </w:rPr>
        <w:t xml:space="preserve"> </w:t>
      </w:r>
      <w:r>
        <w:rPr>
          <w:rFonts w:ascii="Times New Roman" w:hAnsi="Times New Roman" w:cs="Times New Roman" w:hint="eastAsia"/>
          <w:sz w:val="28"/>
          <w:szCs w:val="28"/>
        </w:rPr>
        <w:t>B</w:t>
      </w:r>
      <w:r>
        <w:rPr>
          <w:rFonts w:ascii="Times New Roman" w:hAnsi="Times New Roman" w:cs="Times New Roman" w:hint="eastAsia"/>
          <w:sz w:val="28"/>
          <w:szCs w:val="28"/>
        </w:rPr>
        <w:t>期刊论文</w:t>
      </w:r>
    </w:p>
    <w:p w:rsidR="005007E9" w:rsidRPr="005007E9" w:rsidRDefault="005007E9">
      <w:pPr>
        <w:rPr>
          <w:rFonts w:ascii="Times New Roman" w:eastAsia="黑体" w:hAnsi="Times New Roman"/>
          <w:sz w:val="30"/>
          <w:szCs w:val="30"/>
        </w:rPr>
      </w:pPr>
    </w:p>
    <w:p w:rsidR="005007E9" w:rsidRDefault="005007E9">
      <w:pPr>
        <w:rPr>
          <w:rFonts w:ascii="Times New Roman" w:eastAsia="黑体" w:hAnsi="Times New Roman"/>
          <w:sz w:val="30"/>
          <w:szCs w:val="30"/>
        </w:rPr>
      </w:pPr>
      <w:r>
        <w:rPr>
          <w:rFonts w:ascii="Times New Roman" w:eastAsia="黑体" w:hAnsi="Times New Roman" w:hint="eastAsia"/>
          <w:noProof/>
          <w:sz w:val="30"/>
          <w:szCs w:val="30"/>
          <w:lang w:val="zh-CN"/>
        </w:rPr>
        <w:drawing>
          <wp:inline distT="0" distB="0" distL="0" distR="0">
            <wp:extent cx="5615940" cy="351028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5007E9" w:rsidRPr="005007E9" w:rsidRDefault="005007E9" w:rsidP="005007E9">
      <w:pPr>
        <w:spacing w:line="400" w:lineRule="exact"/>
        <w:jc w:val="center"/>
        <w:rPr>
          <w:rFonts w:ascii="Times New Roman" w:eastAsia="仿宋_GB2312" w:hAnsi="Times New Roman" w:hint="eastAsia"/>
          <w:color w:val="000000" w:themeColor="text1"/>
        </w:rPr>
      </w:pPr>
      <w:r w:rsidRPr="00F10409">
        <w:rPr>
          <w:rFonts w:hint="eastAsia"/>
          <w:sz w:val="28"/>
          <w:szCs w:val="28"/>
        </w:rPr>
        <w:t>以</w:t>
      </w:r>
      <w:r>
        <w:rPr>
          <w:rFonts w:hint="eastAsia"/>
          <w:sz w:val="28"/>
          <w:szCs w:val="28"/>
        </w:rPr>
        <w:t>第</w:t>
      </w:r>
      <w:r>
        <w:rPr>
          <w:rFonts w:hint="eastAsia"/>
          <w:sz w:val="28"/>
          <w:szCs w:val="28"/>
        </w:rPr>
        <w:t>四</w:t>
      </w:r>
      <w:r>
        <w:rPr>
          <w:rFonts w:hint="eastAsia"/>
          <w:sz w:val="28"/>
          <w:szCs w:val="28"/>
        </w:rPr>
        <w:t>作者发表</w:t>
      </w:r>
      <w:r>
        <w:rPr>
          <w:rFonts w:ascii="Times New Roman" w:hAnsi="Times New Roman" w:cs="Times New Roman" w:hint="eastAsia"/>
          <w:sz w:val="28"/>
          <w:szCs w:val="28"/>
        </w:rPr>
        <w:t>SCI</w:t>
      </w:r>
      <w:r>
        <w:rPr>
          <w:rFonts w:ascii="Times New Roman" w:hAnsi="Times New Roman" w:cs="Times New Roman"/>
          <w:sz w:val="28"/>
          <w:szCs w:val="28"/>
        </w:rPr>
        <w:t xml:space="preserve"> </w:t>
      </w:r>
      <w:r>
        <w:rPr>
          <w:rFonts w:ascii="Times New Roman" w:hAnsi="Times New Roman" w:cs="Times New Roman"/>
          <w:sz w:val="28"/>
          <w:szCs w:val="28"/>
        </w:rPr>
        <w:t>2</w:t>
      </w:r>
      <w:r>
        <w:rPr>
          <w:rFonts w:ascii="Times New Roman" w:hAnsi="Times New Roman" w:cs="Times New Roman" w:hint="eastAsia"/>
          <w:sz w:val="28"/>
          <w:szCs w:val="28"/>
        </w:rPr>
        <w:t>区、</w:t>
      </w:r>
      <w:r>
        <w:rPr>
          <w:rFonts w:ascii="Times New Roman" w:hAnsi="Times New Roman" w:cs="Times New Roman" w:hint="eastAsia"/>
          <w:sz w:val="28"/>
          <w:szCs w:val="28"/>
        </w:rPr>
        <w:t>JCR</w:t>
      </w:r>
      <w:r>
        <w:rPr>
          <w:rFonts w:ascii="Times New Roman" w:hAnsi="Times New Roman" w:cs="Times New Roman"/>
          <w:sz w:val="28"/>
          <w:szCs w:val="28"/>
        </w:rPr>
        <w:t xml:space="preserve"> </w:t>
      </w:r>
      <w:r>
        <w:rPr>
          <w:rFonts w:ascii="Times New Roman" w:hAnsi="Times New Roman" w:cs="Times New Roman" w:hint="eastAsia"/>
          <w:sz w:val="28"/>
          <w:szCs w:val="28"/>
        </w:rPr>
        <w:t>Q</w:t>
      </w:r>
      <w:r>
        <w:rPr>
          <w:rFonts w:ascii="Times New Roman" w:hAnsi="Times New Roman" w:cs="Times New Roman"/>
          <w:sz w:val="28"/>
          <w:szCs w:val="28"/>
        </w:rPr>
        <w:t>1</w:t>
      </w:r>
      <w:r>
        <w:rPr>
          <w:rFonts w:ascii="Times New Roman" w:hAnsi="Times New Roman" w:cs="Times New Roman" w:hint="eastAsia"/>
          <w:sz w:val="28"/>
          <w:szCs w:val="28"/>
        </w:rPr>
        <w:t>期刊论文</w:t>
      </w:r>
    </w:p>
    <w:p w:rsidR="005007E9" w:rsidRDefault="005007E9">
      <w:pPr>
        <w:rPr>
          <w:rFonts w:ascii="Times New Roman" w:eastAsia="黑体" w:hAnsi="Times New Roman"/>
          <w:sz w:val="30"/>
          <w:szCs w:val="30"/>
        </w:rPr>
      </w:pPr>
      <w:r>
        <w:rPr>
          <w:rFonts w:ascii="Times New Roman" w:eastAsia="黑体" w:hAnsi="Times New Roman"/>
          <w:noProof/>
          <w:sz w:val="30"/>
          <w:szCs w:val="30"/>
        </w:rPr>
        <w:lastRenderedPageBreak/>
        <w:drawing>
          <wp:inline distT="0" distB="0" distL="0" distR="0">
            <wp:extent cx="5615940" cy="351028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615940" cy="3510280"/>
                    </a:xfrm>
                    <a:prstGeom prst="rect">
                      <a:avLst/>
                    </a:prstGeom>
                  </pic:spPr>
                </pic:pic>
              </a:graphicData>
            </a:graphic>
          </wp:inline>
        </w:drawing>
      </w:r>
    </w:p>
    <w:p w:rsidR="005007E9" w:rsidRPr="005007E9" w:rsidRDefault="005007E9" w:rsidP="005007E9">
      <w:pPr>
        <w:spacing w:line="400" w:lineRule="exact"/>
        <w:jc w:val="center"/>
        <w:rPr>
          <w:rFonts w:ascii="Times New Roman" w:eastAsia="仿宋_GB2312" w:hAnsi="Times New Roman" w:hint="eastAsia"/>
          <w:color w:val="000000" w:themeColor="text1"/>
        </w:rPr>
      </w:pPr>
      <w:r w:rsidRPr="00F10409">
        <w:rPr>
          <w:rFonts w:hint="eastAsia"/>
          <w:sz w:val="28"/>
          <w:szCs w:val="28"/>
        </w:rPr>
        <w:t>以</w:t>
      </w:r>
      <w:r>
        <w:rPr>
          <w:rFonts w:hint="eastAsia"/>
          <w:sz w:val="28"/>
          <w:szCs w:val="28"/>
        </w:rPr>
        <w:t>第四作者发表</w:t>
      </w:r>
      <w:r>
        <w:rPr>
          <w:rFonts w:ascii="Times New Roman" w:hAnsi="Times New Roman" w:cs="Times New Roman" w:hint="eastAsia"/>
          <w:sz w:val="28"/>
          <w:szCs w:val="28"/>
        </w:rPr>
        <w:t>中国可视化分析大会论文并推荐至期刊</w:t>
      </w:r>
    </w:p>
    <w:p w:rsidR="005007E9" w:rsidRDefault="005007E9">
      <w:pPr>
        <w:rPr>
          <w:rFonts w:ascii="Times New Roman" w:eastAsia="黑体" w:hAnsi="Times New Roman"/>
          <w:sz w:val="30"/>
          <w:szCs w:val="30"/>
        </w:rPr>
      </w:pPr>
    </w:p>
    <w:p w:rsidR="00311826" w:rsidRPr="00D0630C" w:rsidRDefault="009B713F">
      <w:pPr>
        <w:rPr>
          <w:rFonts w:ascii="Times New Roman" w:eastAsia="黑体" w:hAnsi="Times New Roman"/>
          <w:color w:val="0070C0"/>
          <w:sz w:val="30"/>
          <w:szCs w:val="30"/>
        </w:rPr>
      </w:pPr>
      <w:r w:rsidRPr="00D0630C">
        <w:rPr>
          <w:rFonts w:ascii="Times New Roman" w:eastAsia="黑体" w:hAnsi="Times New Roman" w:hint="eastAsia"/>
          <w:sz w:val="30"/>
          <w:szCs w:val="30"/>
        </w:rPr>
        <w:t>（三）参加国际会议并口头报告或境外访学材料</w:t>
      </w:r>
    </w:p>
    <w:p w:rsidR="00920F3B" w:rsidRPr="00D0630C" w:rsidRDefault="009B713F">
      <w:pPr>
        <w:rPr>
          <w:rFonts w:ascii="Times New Roman" w:eastAsia="仿宋_GB2312" w:hAnsi="Times New Roman"/>
          <w:sz w:val="28"/>
          <w:szCs w:val="28"/>
        </w:rPr>
      </w:pPr>
      <w:r w:rsidRPr="00D0630C">
        <w:rPr>
          <w:rFonts w:ascii="Times New Roman" w:eastAsia="仿宋_GB2312" w:hAnsi="Times New Roman" w:hint="eastAsia"/>
          <w:sz w:val="28"/>
          <w:szCs w:val="28"/>
        </w:rPr>
        <w:t>学术会议</w:t>
      </w:r>
      <w:r w:rsidRPr="00D0630C">
        <w:rPr>
          <w:rFonts w:ascii="Times New Roman" w:eastAsia="仿宋_GB2312" w:hAnsi="Times New Roman" w:hint="eastAsia"/>
          <w:sz w:val="28"/>
          <w:szCs w:val="28"/>
        </w:rPr>
        <w:t>/</w:t>
      </w:r>
      <w:r w:rsidRPr="00D0630C">
        <w:rPr>
          <w:rFonts w:ascii="Times New Roman" w:eastAsia="仿宋_GB2312" w:hAnsi="Times New Roman" w:hint="eastAsia"/>
          <w:sz w:val="28"/>
          <w:szCs w:val="28"/>
        </w:rPr>
        <w:t>访学项目名称</w:t>
      </w:r>
      <w:r w:rsidRPr="00D0630C">
        <w:rPr>
          <w:rFonts w:ascii="Times New Roman" w:eastAsia="仿宋_GB2312" w:hAnsi="Times New Roman" w:hint="eastAsia"/>
          <w:sz w:val="28"/>
          <w:szCs w:val="28"/>
        </w:rPr>
        <w:t>+</w:t>
      </w:r>
      <w:r w:rsidRPr="00D0630C">
        <w:rPr>
          <w:rFonts w:ascii="Times New Roman" w:eastAsia="仿宋_GB2312" w:hAnsi="Times New Roman" w:hint="eastAsia"/>
          <w:sz w:val="28"/>
          <w:szCs w:val="28"/>
        </w:rPr>
        <w:t>交流情况</w:t>
      </w:r>
      <w:r w:rsidRPr="00D0630C">
        <w:rPr>
          <w:rFonts w:ascii="Times New Roman" w:eastAsia="仿宋_GB2312" w:hAnsi="Times New Roman"/>
          <w:sz w:val="28"/>
          <w:szCs w:val="28"/>
        </w:rPr>
        <w:t>描述</w:t>
      </w:r>
      <w:r w:rsidRPr="00D0630C">
        <w:rPr>
          <w:rFonts w:ascii="Times New Roman" w:eastAsia="仿宋_GB2312" w:hAnsi="Times New Roman" w:hint="eastAsia"/>
          <w:sz w:val="28"/>
          <w:szCs w:val="28"/>
        </w:rPr>
        <w:t>+</w:t>
      </w:r>
      <w:r w:rsidRPr="00D0630C">
        <w:rPr>
          <w:rFonts w:ascii="Times New Roman" w:eastAsia="仿宋_GB2312" w:hAnsi="Times New Roman" w:hint="eastAsia"/>
          <w:sz w:val="28"/>
          <w:szCs w:val="28"/>
        </w:rPr>
        <w:t>【相关照片及</w:t>
      </w:r>
      <w:r w:rsidRPr="00D0630C">
        <w:rPr>
          <w:rFonts w:ascii="Times New Roman" w:eastAsia="仿宋_GB2312" w:hAnsi="Times New Roman"/>
          <w:sz w:val="28"/>
          <w:szCs w:val="28"/>
        </w:rPr>
        <w:t>照片注释</w:t>
      </w:r>
      <w:r w:rsidRPr="00D0630C">
        <w:rPr>
          <w:rFonts w:ascii="Times New Roman" w:eastAsia="仿宋_GB2312" w:hAnsi="Times New Roman" w:hint="eastAsia"/>
          <w:sz w:val="28"/>
          <w:szCs w:val="28"/>
        </w:rPr>
        <w:t>】</w:t>
      </w:r>
    </w:p>
    <w:p w:rsidR="00311826" w:rsidRPr="00D0630C" w:rsidRDefault="00311826" w:rsidP="00311826">
      <w:pPr>
        <w:jc w:val="center"/>
        <w:rPr>
          <w:rFonts w:ascii="Times New Roman" w:eastAsia="仿宋_GB2312" w:hAnsi="Times New Roman"/>
          <w:sz w:val="28"/>
          <w:szCs w:val="28"/>
        </w:rPr>
      </w:pPr>
      <w:r w:rsidRPr="00D0630C">
        <w:rPr>
          <w:rFonts w:ascii="Times New Roman" w:eastAsia="STFangsong" w:hAnsi="Times New Roman" w:cs="Times New Roman (正文 CS 字体)" w:hint="eastAsia"/>
          <w:noProof/>
          <w:color w:val="000000" w:themeColor="text1"/>
          <w:szCs w:val="21"/>
        </w:rPr>
        <w:drawing>
          <wp:inline distT="0" distB="0" distL="0" distR="0" wp14:anchorId="58750E94" wp14:editId="1DBD2A6B">
            <wp:extent cx="4408714" cy="293896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417001" cy="2944490"/>
                    </a:xfrm>
                    <a:prstGeom prst="rect">
                      <a:avLst/>
                    </a:prstGeom>
                  </pic:spPr>
                </pic:pic>
              </a:graphicData>
            </a:graphic>
          </wp:inline>
        </w:drawing>
      </w:r>
    </w:p>
    <w:p w:rsidR="00311826" w:rsidRPr="00F10409" w:rsidRDefault="00311826" w:rsidP="00311826">
      <w:pPr>
        <w:jc w:val="center"/>
        <w:rPr>
          <w:sz w:val="28"/>
          <w:szCs w:val="28"/>
        </w:rPr>
      </w:pPr>
      <w:r w:rsidRPr="00F10409">
        <w:rPr>
          <w:rFonts w:hint="eastAsia"/>
          <w:sz w:val="28"/>
          <w:szCs w:val="28"/>
        </w:rPr>
        <w:t>访问美国德州农工大学并于计算机科学与技术系师生合影（左</w:t>
      </w:r>
      <w:r w:rsidR="00D1384C" w:rsidRPr="00F10409">
        <w:rPr>
          <w:rFonts w:hint="eastAsia"/>
          <w:sz w:val="28"/>
          <w:szCs w:val="28"/>
        </w:rPr>
        <w:t>四</w:t>
      </w:r>
      <w:r w:rsidRPr="00F10409">
        <w:rPr>
          <w:rFonts w:hint="eastAsia"/>
          <w:sz w:val="28"/>
          <w:szCs w:val="28"/>
        </w:rPr>
        <w:t>）</w:t>
      </w:r>
    </w:p>
    <w:p w:rsidR="00311826" w:rsidRPr="00D0630C" w:rsidRDefault="00311826" w:rsidP="00311826">
      <w:pPr>
        <w:jc w:val="center"/>
        <w:rPr>
          <w:rFonts w:ascii="Times New Roman" w:eastAsia="仿宋_GB2312" w:hAnsi="Times New Roman"/>
          <w:sz w:val="28"/>
          <w:szCs w:val="28"/>
        </w:rPr>
      </w:pPr>
      <w:r w:rsidRPr="00D0630C">
        <w:rPr>
          <w:rFonts w:ascii="Times New Roman" w:eastAsia="STFangsong" w:hAnsi="Times New Roman" w:cs="Times New Roman (正文 CS 字体)" w:hint="eastAsia"/>
          <w:noProof/>
          <w:color w:val="000000" w:themeColor="text1"/>
          <w:szCs w:val="21"/>
        </w:rPr>
        <w:lastRenderedPageBreak/>
        <w:drawing>
          <wp:inline distT="0" distB="0" distL="0" distR="0" wp14:anchorId="0B147472" wp14:editId="2AC3EE8A">
            <wp:extent cx="4990516" cy="3735977"/>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010067" cy="3750613"/>
                    </a:xfrm>
                    <a:prstGeom prst="rect">
                      <a:avLst/>
                    </a:prstGeom>
                  </pic:spPr>
                </pic:pic>
              </a:graphicData>
            </a:graphic>
          </wp:inline>
        </w:drawing>
      </w:r>
    </w:p>
    <w:p w:rsidR="00311826" w:rsidRPr="00F10409" w:rsidRDefault="00311826" w:rsidP="00311826">
      <w:pPr>
        <w:jc w:val="center"/>
        <w:rPr>
          <w:sz w:val="28"/>
          <w:szCs w:val="28"/>
        </w:rPr>
      </w:pPr>
      <w:r w:rsidRPr="00F10409">
        <w:rPr>
          <w:rFonts w:hint="eastAsia"/>
          <w:sz w:val="28"/>
          <w:szCs w:val="28"/>
        </w:rPr>
        <w:t>参加</w:t>
      </w:r>
      <w:r w:rsidRPr="00D0630C">
        <w:rPr>
          <w:rFonts w:ascii="Times New Roman" w:eastAsia="仿宋_GB2312" w:hAnsi="Times New Roman" w:hint="eastAsia"/>
          <w:sz w:val="28"/>
          <w:szCs w:val="28"/>
        </w:rPr>
        <w:t>ACM</w:t>
      </w:r>
      <w:r w:rsidRPr="00D0630C">
        <w:rPr>
          <w:rFonts w:ascii="Times New Roman" w:eastAsia="仿宋_GB2312" w:hAnsi="Times New Roman"/>
          <w:sz w:val="28"/>
          <w:szCs w:val="28"/>
        </w:rPr>
        <w:t xml:space="preserve"> </w:t>
      </w:r>
      <w:r w:rsidRPr="00D0630C">
        <w:rPr>
          <w:rFonts w:ascii="Times New Roman" w:eastAsia="仿宋_GB2312" w:hAnsi="Times New Roman" w:hint="eastAsia"/>
          <w:sz w:val="28"/>
          <w:szCs w:val="28"/>
        </w:rPr>
        <w:t>UIST</w:t>
      </w:r>
      <w:r w:rsidRPr="00D0630C">
        <w:rPr>
          <w:rFonts w:ascii="Times New Roman" w:eastAsia="仿宋_GB2312" w:hAnsi="Times New Roman"/>
          <w:sz w:val="28"/>
          <w:szCs w:val="28"/>
        </w:rPr>
        <w:t xml:space="preserve"> 2025</w:t>
      </w:r>
      <w:r w:rsidRPr="00F10409">
        <w:rPr>
          <w:rFonts w:hint="eastAsia"/>
          <w:sz w:val="28"/>
          <w:szCs w:val="28"/>
        </w:rPr>
        <w:t>会议与领域专家</w:t>
      </w:r>
      <w:r w:rsidRPr="00D0630C">
        <w:rPr>
          <w:rFonts w:ascii="Times New Roman" w:eastAsia="仿宋_GB2312" w:hAnsi="Times New Roman" w:hint="eastAsia"/>
          <w:sz w:val="28"/>
          <w:szCs w:val="28"/>
        </w:rPr>
        <w:t>MIT</w:t>
      </w:r>
      <w:r w:rsidRPr="00F10409">
        <w:rPr>
          <w:rFonts w:hint="eastAsia"/>
          <w:sz w:val="28"/>
          <w:szCs w:val="28"/>
        </w:rPr>
        <w:t>教授合影（右一）</w:t>
      </w:r>
    </w:p>
    <w:p w:rsidR="00311826" w:rsidRPr="00D0630C" w:rsidRDefault="00311826" w:rsidP="00311826">
      <w:pPr>
        <w:jc w:val="center"/>
        <w:rPr>
          <w:rFonts w:ascii="Times New Roman" w:eastAsia="仿宋_GB2312" w:hAnsi="Times New Roman"/>
          <w:sz w:val="28"/>
          <w:szCs w:val="28"/>
        </w:rPr>
      </w:pPr>
      <w:r w:rsidRPr="00D0630C">
        <w:rPr>
          <w:rFonts w:ascii="Times New Roman" w:eastAsia="STFangsong" w:hAnsi="Times New Roman" w:cs="Times New Roman (正文 CS 字体)" w:hint="eastAsia"/>
          <w:noProof/>
          <w:color w:val="000000" w:themeColor="text1"/>
          <w:szCs w:val="21"/>
        </w:rPr>
        <w:drawing>
          <wp:inline distT="0" distB="0" distL="0" distR="0" wp14:anchorId="1B621C7B" wp14:editId="1DEB4ADD">
            <wp:extent cx="4976525" cy="3304903"/>
            <wp:effectExtent l="0" t="0" r="190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111853" cy="3394774"/>
                    </a:xfrm>
                    <a:prstGeom prst="rect">
                      <a:avLst/>
                    </a:prstGeom>
                  </pic:spPr>
                </pic:pic>
              </a:graphicData>
            </a:graphic>
          </wp:inline>
        </w:drawing>
      </w:r>
    </w:p>
    <w:p w:rsidR="00311826" w:rsidRPr="00D0630C" w:rsidRDefault="00311826" w:rsidP="00311826">
      <w:pPr>
        <w:jc w:val="center"/>
        <w:rPr>
          <w:rFonts w:ascii="Times New Roman" w:eastAsia="仿宋_GB2312" w:hAnsi="Times New Roman" w:cs="Times New Roman"/>
          <w:sz w:val="28"/>
          <w:szCs w:val="28"/>
        </w:rPr>
      </w:pPr>
      <w:r w:rsidRPr="00F10409">
        <w:rPr>
          <w:rFonts w:cs="Times New Roman" w:hint="eastAsia"/>
          <w:sz w:val="28"/>
          <w:szCs w:val="28"/>
        </w:rPr>
        <w:t>参加</w:t>
      </w:r>
      <w:r w:rsidRPr="00D0630C">
        <w:rPr>
          <w:rFonts w:ascii="Times New Roman" w:eastAsia="仿宋_GB2312" w:hAnsi="Times New Roman" w:cs="Times New Roman" w:hint="eastAsia"/>
          <w:sz w:val="28"/>
          <w:szCs w:val="28"/>
        </w:rPr>
        <w:t>ACM</w:t>
      </w:r>
      <w:r w:rsidRPr="00D0630C">
        <w:rPr>
          <w:rFonts w:ascii="Times New Roman" w:eastAsia="仿宋_GB2312" w:hAnsi="Times New Roman" w:cs="Times New Roman"/>
          <w:sz w:val="28"/>
          <w:szCs w:val="28"/>
        </w:rPr>
        <w:t xml:space="preserve"> </w:t>
      </w:r>
      <w:r w:rsidRPr="00D0630C">
        <w:rPr>
          <w:rFonts w:ascii="Times New Roman" w:eastAsia="仿宋_GB2312" w:hAnsi="Times New Roman" w:cs="Times New Roman" w:hint="eastAsia"/>
          <w:sz w:val="28"/>
          <w:szCs w:val="28"/>
        </w:rPr>
        <w:t>CHI</w:t>
      </w:r>
      <w:r w:rsidRPr="00D0630C">
        <w:rPr>
          <w:rFonts w:ascii="Times New Roman" w:eastAsia="仿宋_GB2312" w:hAnsi="Times New Roman" w:cs="Times New Roman"/>
          <w:sz w:val="28"/>
          <w:szCs w:val="28"/>
        </w:rPr>
        <w:t xml:space="preserve"> 2025</w:t>
      </w:r>
      <w:r w:rsidRPr="00F10409">
        <w:rPr>
          <w:rFonts w:cs="Times New Roman" w:hint="eastAsia"/>
          <w:sz w:val="28"/>
          <w:szCs w:val="28"/>
        </w:rPr>
        <w:t>会议，并作学术报告</w:t>
      </w:r>
    </w:p>
    <w:p w:rsidR="00311826" w:rsidRPr="00D0630C" w:rsidRDefault="001D6401" w:rsidP="001D6401">
      <w:pPr>
        <w:rPr>
          <w:rFonts w:ascii="Times New Roman" w:eastAsia="仿宋_GB2312" w:hAnsi="Times New Roman"/>
          <w:sz w:val="28"/>
          <w:szCs w:val="28"/>
        </w:rPr>
      </w:pPr>
      <w:r>
        <w:rPr>
          <w:rFonts w:ascii="Times New Roman" w:eastAsia="仿宋_GB2312" w:hAnsi="Times New Roman"/>
          <w:sz w:val="28"/>
          <w:szCs w:val="28"/>
        </w:rPr>
        <w:br w:type="page"/>
      </w:r>
    </w:p>
    <w:p w:rsidR="00920F3B" w:rsidRPr="00D0630C" w:rsidRDefault="009B713F">
      <w:pPr>
        <w:rPr>
          <w:rFonts w:ascii="Times New Roman" w:eastAsia="黑体" w:hAnsi="Times New Roman"/>
          <w:sz w:val="30"/>
          <w:szCs w:val="30"/>
        </w:rPr>
      </w:pPr>
      <w:r w:rsidRPr="00D0630C">
        <w:rPr>
          <w:rFonts w:ascii="Times New Roman" w:eastAsia="黑体" w:hAnsi="Times New Roman" w:hint="eastAsia"/>
          <w:sz w:val="30"/>
          <w:szCs w:val="30"/>
        </w:rPr>
        <w:lastRenderedPageBreak/>
        <w:t>（四）个人</w:t>
      </w:r>
      <w:r w:rsidRPr="00D0630C">
        <w:rPr>
          <w:rFonts w:ascii="Times New Roman" w:eastAsia="黑体" w:hAnsi="Times New Roman"/>
          <w:sz w:val="30"/>
          <w:szCs w:val="30"/>
        </w:rPr>
        <w:t>简介</w:t>
      </w:r>
      <w:r w:rsidRPr="00D0630C">
        <w:rPr>
          <w:rFonts w:ascii="Times New Roman" w:eastAsia="黑体" w:hAnsi="Times New Roman" w:hint="eastAsia"/>
          <w:sz w:val="30"/>
          <w:szCs w:val="30"/>
        </w:rPr>
        <w:t>（</w:t>
      </w:r>
      <w:r w:rsidRPr="00D0630C">
        <w:rPr>
          <w:rFonts w:ascii="Times New Roman" w:eastAsia="黑体" w:hAnsi="Times New Roman"/>
          <w:sz w:val="30"/>
          <w:szCs w:val="30"/>
        </w:rPr>
        <w:t>15</w:t>
      </w:r>
      <w:r w:rsidRPr="00D0630C">
        <w:rPr>
          <w:rFonts w:ascii="Times New Roman" w:eastAsia="黑体" w:hAnsi="Times New Roman" w:hint="eastAsia"/>
          <w:sz w:val="30"/>
          <w:szCs w:val="30"/>
        </w:rPr>
        <w:t>0</w:t>
      </w:r>
      <w:r w:rsidRPr="00D0630C">
        <w:rPr>
          <w:rFonts w:ascii="Times New Roman" w:eastAsia="黑体" w:hAnsi="Times New Roman" w:hint="eastAsia"/>
          <w:sz w:val="30"/>
          <w:szCs w:val="30"/>
        </w:rPr>
        <w:t>字</w:t>
      </w:r>
      <w:r w:rsidRPr="00D0630C">
        <w:rPr>
          <w:rFonts w:ascii="Times New Roman" w:eastAsia="黑体" w:hAnsi="Times New Roman"/>
          <w:sz w:val="30"/>
          <w:szCs w:val="30"/>
        </w:rPr>
        <w:t>左右，</w:t>
      </w:r>
      <w:r w:rsidRPr="00D0630C">
        <w:rPr>
          <w:rFonts w:ascii="Times New Roman" w:eastAsia="黑体" w:hAnsi="Times New Roman" w:hint="eastAsia"/>
          <w:sz w:val="30"/>
          <w:szCs w:val="30"/>
        </w:rPr>
        <w:t>以</w:t>
      </w:r>
      <w:r w:rsidRPr="00D0630C">
        <w:rPr>
          <w:rFonts w:ascii="Times New Roman" w:eastAsia="黑体" w:hAnsi="Times New Roman"/>
          <w:sz w:val="30"/>
          <w:szCs w:val="30"/>
        </w:rPr>
        <w:t>通俗的语言描述研究内容，</w:t>
      </w:r>
      <w:r w:rsidRPr="00D0630C">
        <w:rPr>
          <w:rFonts w:ascii="Times New Roman" w:eastAsia="黑体" w:hAnsi="Times New Roman" w:hint="eastAsia"/>
          <w:sz w:val="30"/>
          <w:szCs w:val="30"/>
        </w:rPr>
        <w:t>涉及</w:t>
      </w:r>
      <w:r w:rsidRPr="00D0630C">
        <w:rPr>
          <w:rFonts w:ascii="Times New Roman" w:eastAsia="黑体" w:hAnsi="Times New Roman"/>
          <w:sz w:val="30"/>
          <w:szCs w:val="30"/>
        </w:rPr>
        <w:t>成果数据要与</w:t>
      </w:r>
      <w:r w:rsidRPr="00D0630C">
        <w:rPr>
          <w:rFonts w:ascii="Times New Roman" w:eastAsia="黑体" w:hAnsi="Times New Roman" w:hint="eastAsia"/>
          <w:sz w:val="30"/>
          <w:szCs w:val="30"/>
        </w:rPr>
        <w:t>第二部分表格中填写的一致</w:t>
      </w:r>
      <w:r w:rsidRPr="00D0630C">
        <w:rPr>
          <w:rFonts w:ascii="Times New Roman" w:eastAsia="黑体" w:hAnsi="Times New Roman"/>
          <w:sz w:val="30"/>
          <w:szCs w:val="30"/>
        </w:rPr>
        <w:t>，</w:t>
      </w:r>
      <w:r w:rsidRPr="00D0630C">
        <w:rPr>
          <w:rFonts w:ascii="Times New Roman" w:eastAsia="黑体" w:hAnsi="Times New Roman" w:hint="eastAsia"/>
          <w:sz w:val="30"/>
          <w:szCs w:val="30"/>
        </w:rPr>
        <w:t>候选人</w:t>
      </w:r>
      <w:r w:rsidRPr="00D0630C">
        <w:rPr>
          <w:rFonts w:ascii="Times New Roman" w:eastAsia="黑体" w:hAnsi="Times New Roman"/>
          <w:sz w:val="30"/>
          <w:szCs w:val="30"/>
        </w:rPr>
        <w:t>展示</w:t>
      </w:r>
      <w:r w:rsidRPr="00D0630C">
        <w:rPr>
          <w:rFonts w:ascii="Times New Roman" w:eastAsia="黑体" w:hAnsi="Times New Roman" w:hint="eastAsia"/>
          <w:sz w:val="30"/>
          <w:szCs w:val="30"/>
        </w:rPr>
        <w:t>时</w:t>
      </w:r>
      <w:r w:rsidRPr="00D0630C">
        <w:rPr>
          <w:rFonts w:ascii="Times New Roman" w:eastAsia="黑体" w:hAnsi="Times New Roman"/>
          <w:sz w:val="30"/>
          <w:szCs w:val="30"/>
        </w:rPr>
        <w:t>使用</w:t>
      </w:r>
      <w:r w:rsidRPr="00D0630C">
        <w:rPr>
          <w:rFonts w:ascii="Times New Roman" w:eastAsia="黑体" w:hAnsi="Times New Roman" w:hint="eastAsia"/>
          <w:sz w:val="30"/>
          <w:szCs w:val="30"/>
        </w:rPr>
        <w:t>）</w:t>
      </w:r>
    </w:p>
    <w:p w:rsidR="009B713F" w:rsidRPr="00F57094" w:rsidRDefault="004C3130" w:rsidP="004C3130">
      <w:pPr>
        <w:ind w:firstLineChars="150" w:firstLine="420"/>
        <w:rPr>
          <w:color w:val="000000" w:themeColor="text1"/>
        </w:rPr>
      </w:pPr>
      <w:r w:rsidRPr="004C3130">
        <w:rPr>
          <w:color w:val="000000" w:themeColor="text1"/>
          <w:sz w:val="28"/>
          <w:szCs w:val="28"/>
        </w:rPr>
        <w:t>张歌斐，计算机学院计算机科学与技术专业2021级博士研究生，聚焦人工智能赋能教育与协作学习分析等前沿方向，围绕生成式人工智能背景下的人机协同学习机制与学习行为可视分析开展系统性研究，提出面向真实课堂情境的智能教学支持与学习分析方法，为教师决策支持与个性化学习提供新的技术路径。曾赴美国德州农工大学访学一年，拓展国际学术视野。在国际知名会议与期刊发表论文12篇，其中以第一作者在</w:t>
      </w:r>
      <w:r w:rsidRPr="004C3130">
        <w:rPr>
          <w:rFonts w:ascii="Times New Roman" w:hAnsi="Times New Roman" w:cs="Times New Roman"/>
          <w:color w:val="000000" w:themeColor="text1"/>
          <w:sz w:val="28"/>
          <w:szCs w:val="28"/>
        </w:rPr>
        <w:t>ACM CHI</w:t>
      </w:r>
      <w:r w:rsidRPr="004C3130">
        <w:rPr>
          <w:rFonts w:ascii="Times New Roman" w:hAnsi="Times New Roman" w:cs="Times New Roman"/>
          <w:color w:val="000000" w:themeColor="text1"/>
          <w:sz w:val="28"/>
          <w:szCs w:val="28"/>
        </w:rPr>
        <w:t>，</w:t>
      </w:r>
      <w:r w:rsidRPr="004C3130">
        <w:rPr>
          <w:rFonts w:ascii="Times New Roman" w:hAnsi="Times New Roman" w:cs="Times New Roman"/>
          <w:color w:val="000000" w:themeColor="text1"/>
          <w:sz w:val="28"/>
          <w:szCs w:val="28"/>
        </w:rPr>
        <w:t>International Journal of Human–Computer Interaction</w:t>
      </w:r>
      <w:r w:rsidRPr="004C3130">
        <w:rPr>
          <w:color w:val="000000" w:themeColor="text1"/>
          <w:sz w:val="28"/>
          <w:szCs w:val="28"/>
        </w:rPr>
        <w:t>等国际顶级会议、期刊发表论文4篇。</w:t>
      </w:r>
    </w:p>
    <w:sectPr w:rsidR="009B713F" w:rsidRPr="00F57094">
      <w:type w:val="continuous"/>
      <w:pgSz w:w="11906" w:h="16838"/>
      <w:pgMar w:top="2098" w:right="1474" w:bottom="992" w:left="1588" w:header="0" w:footer="85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500C4D" w:rsidRDefault="00500C4D">
      <w:r>
        <w:separator/>
      </w:r>
    </w:p>
  </w:endnote>
  <w:endnote w:type="continuationSeparator" w:id="0">
    <w:p w:rsidR="00500C4D" w:rsidRDefault="00500C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B0604020202020204"/>
    <w:charset w:val="86"/>
    <w:family w:val="modern"/>
    <w:pitch w:val="fixed"/>
    <w:sig w:usb0="00000001" w:usb1="080E0000" w:usb2="00000010"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方正小标宋简体">
    <w:panose1 w:val="020B0604020202020204"/>
    <w:charset w:val="86"/>
    <w:family w:val="auto"/>
    <w:pitch w:val="variable"/>
    <w:sig w:usb0="00000001" w:usb1="080E0000" w:usb2="00000010" w:usb3="00000000" w:csb0="00040001" w:csb1="00000000"/>
  </w:font>
  <w:font w:name="Times New Roman Regular">
    <w:altName w:val="Times New Roman"/>
    <w:panose1 w:val="020B0604020202020204"/>
    <w:charset w:val="00"/>
    <w:family w:val="auto"/>
    <w:pitch w:val="default"/>
    <w:sig w:usb0="00000000" w:usb1="00000000" w:usb2="00000001" w:usb3="00000000" w:csb0="400001BF" w:csb1="DFF70000"/>
  </w:font>
  <w:font w:name="黑体">
    <w:altName w:val="SimHei"/>
    <w:panose1 w:val="02010609060101010101"/>
    <w:charset w:val="86"/>
    <w:family w:val="modern"/>
    <w:pitch w:val="fixed"/>
    <w:sig w:usb0="800002BF" w:usb1="38CF7CFA" w:usb2="00000016" w:usb3="00000000" w:csb0="00040001" w:csb1="00000000"/>
  </w:font>
  <w:font w:name="STFangsong">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Times New Roman (正文 CS 字体)">
    <w:panose1 w:val="020B0604020202020204"/>
    <w:charset w:val="86"/>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00C4D" w:rsidRDefault="00500C4D">
    <w:pPr>
      <w:pStyle w:val="a9"/>
      <w:framePr w:wrap="around" w:vAnchor="text" w:hAnchor="margin" w:xAlign="outside" w:y="1"/>
      <w:rPr>
        <w:rStyle w:val="ae"/>
      </w:rPr>
    </w:pPr>
    <w:r>
      <w:rPr>
        <w:rStyle w:val="ae"/>
      </w:rPr>
      <w:fldChar w:fldCharType="begin"/>
    </w:r>
    <w:r>
      <w:rPr>
        <w:rStyle w:val="ae"/>
      </w:rPr>
      <w:instrText xml:space="preserve">PAGE  </w:instrText>
    </w:r>
    <w:r>
      <w:rPr>
        <w:rStyle w:val="ae"/>
      </w:rPr>
      <w:fldChar w:fldCharType="end"/>
    </w:r>
  </w:p>
  <w:p w:rsidR="00500C4D" w:rsidRDefault="00500C4D">
    <w:pPr>
      <w:pStyle w:val="a9"/>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00C4D" w:rsidRDefault="00500C4D">
    <w:pPr>
      <w:pStyle w:val="a9"/>
      <w:jc w:val="center"/>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500C4D" w:rsidRDefault="00500C4D">
                          <w:pPr>
                            <w:pStyle w:val="a9"/>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" filled="f" stroked="f" strokeweight=".5pt">
              <v:textbox style="mso-fit-shape-to-text:t" inset="0,0,0,0">
                <w:txbxContent>
                  <w:p w:rsidR="00500C4D" w:rsidRDefault="00500C4D">
                    <w:pPr>
                      <w:pStyle w:val="a9"/>
                    </w:pPr>
                    <w:r>
                      <w:fldChar w:fldCharType="begin"/>
                    </w:r>
                    <w:r>
                      <w:instrText xml:space="preserve"> PAGE  \* MERGEFORMAT </w:instrText>
                    </w:r>
                    <w:r>
                      <w:fldChar w:fldCharType="separate"/>
                    </w:r>
                    <w:r>
                      <w:t>9</w:t>
                    </w:r>
                    <w:r>
                      <w:fldChar w:fldCharType="end"/>
                    </w:r>
                  </w:p>
                </w:txbxContent>
              </v:textbox>
              <w10:wrap anchorx="margin"/>
            </v:shape>
          </w:pict>
        </mc:Fallback>
      </mc:AlternateContent>
    </w:r>
    <w:sdt>
      <w:sdtPr>
        <w:id w:val="1456609321"/>
        <w:showingPlcHdr/>
      </w:sdtPr>
      <w:sdtContent>
        <w:r>
          <w:t xml:space="preserve">     </w:t>
        </w:r>
      </w:sdtContent>
    </w:sdt>
  </w:p>
  <w:p w:rsidR="00500C4D" w:rsidRDefault="00500C4D">
    <w:pPr>
      <w:pStyle w:val="a9"/>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500C4D" w:rsidRDefault="00500C4D">
      <w:r>
        <w:separator/>
      </w:r>
    </w:p>
  </w:footnote>
  <w:footnote w:type="continuationSeparator" w:id="0">
    <w:p w:rsidR="00500C4D" w:rsidRDefault="00500C4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7"/>
  <w:bordersDoNotSurroundHeader/>
  <w:bordersDoNotSurroundFooter/>
  <w:proofState w:spelling="clean" w:grammar="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DFiMDU1ZDg3YzVjZGZlZGE2NjVkNmRlMjhhMmNjYmMifQ=="/>
  </w:docVars>
  <w:rsids>
    <w:rsidRoot w:val="00F615BC"/>
    <w:rsid w:val="F5F3A4C2"/>
    <w:rsid w:val="000173B1"/>
    <w:rsid w:val="00020DEF"/>
    <w:rsid w:val="0003223D"/>
    <w:rsid w:val="00034E63"/>
    <w:rsid w:val="0003580F"/>
    <w:rsid w:val="00035A5B"/>
    <w:rsid w:val="00036A19"/>
    <w:rsid w:val="00041561"/>
    <w:rsid w:val="00046AED"/>
    <w:rsid w:val="00047820"/>
    <w:rsid w:val="0005236B"/>
    <w:rsid w:val="00054CE0"/>
    <w:rsid w:val="0005554E"/>
    <w:rsid w:val="000574E4"/>
    <w:rsid w:val="00073F0F"/>
    <w:rsid w:val="00081E83"/>
    <w:rsid w:val="00085E17"/>
    <w:rsid w:val="000904D4"/>
    <w:rsid w:val="000918C0"/>
    <w:rsid w:val="00097FA4"/>
    <w:rsid w:val="000A5655"/>
    <w:rsid w:val="000B44CF"/>
    <w:rsid w:val="000B57D5"/>
    <w:rsid w:val="000C0C98"/>
    <w:rsid w:val="000C40FD"/>
    <w:rsid w:val="000C6B12"/>
    <w:rsid w:val="000D2187"/>
    <w:rsid w:val="000D56F0"/>
    <w:rsid w:val="000E1BBF"/>
    <w:rsid w:val="000E2E90"/>
    <w:rsid w:val="000E4C3D"/>
    <w:rsid w:val="000F153B"/>
    <w:rsid w:val="000F2610"/>
    <w:rsid w:val="000F2D8F"/>
    <w:rsid w:val="000F372D"/>
    <w:rsid w:val="000F3C1A"/>
    <w:rsid w:val="00100F9F"/>
    <w:rsid w:val="001050C1"/>
    <w:rsid w:val="00105CD0"/>
    <w:rsid w:val="0010770A"/>
    <w:rsid w:val="001104B2"/>
    <w:rsid w:val="00114633"/>
    <w:rsid w:val="0011586E"/>
    <w:rsid w:val="00116404"/>
    <w:rsid w:val="00116F92"/>
    <w:rsid w:val="001207A6"/>
    <w:rsid w:val="00131A1F"/>
    <w:rsid w:val="0013256D"/>
    <w:rsid w:val="00135049"/>
    <w:rsid w:val="001404E9"/>
    <w:rsid w:val="00143F22"/>
    <w:rsid w:val="0014603D"/>
    <w:rsid w:val="001508A4"/>
    <w:rsid w:val="001515FE"/>
    <w:rsid w:val="00152E52"/>
    <w:rsid w:val="00154466"/>
    <w:rsid w:val="00157147"/>
    <w:rsid w:val="00166495"/>
    <w:rsid w:val="00175B51"/>
    <w:rsid w:val="00175EC1"/>
    <w:rsid w:val="00193E4D"/>
    <w:rsid w:val="00194628"/>
    <w:rsid w:val="00194AD5"/>
    <w:rsid w:val="001A03E9"/>
    <w:rsid w:val="001A36FB"/>
    <w:rsid w:val="001A3941"/>
    <w:rsid w:val="001A42D2"/>
    <w:rsid w:val="001A5F72"/>
    <w:rsid w:val="001A7A55"/>
    <w:rsid w:val="001B00E3"/>
    <w:rsid w:val="001B0AE3"/>
    <w:rsid w:val="001C0116"/>
    <w:rsid w:val="001C16F3"/>
    <w:rsid w:val="001C2ABA"/>
    <w:rsid w:val="001C6495"/>
    <w:rsid w:val="001D0EC1"/>
    <w:rsid w:val="001D1652"/>
    <w:rsid w:val="001D5E7C"/>
    <w:rsid w:val="001D6401"/>
    <w:rsid w:val="001E6712"/>
    <w:rsid w:val="001F5CBA"/>
    <w:rsid w:val="001F66C8"/>
    <w:rsid w:val="001F6C72"/>
    <w:rsid w:val="002030E7"/>
    <w:rsid w:val="002113C7"/>
    <w:rsid w:val="00216486"/>
    <w:rsid w:val="00221516"/>
    <w:rsid w:val="00222309"/>
    <w:rsid w:val="0022323E"/>
    <w:rsid w:val="00223E16"/>
    <w:rsid w:val="002241CB"/>
    <w:rsid w:val="002254AD"/>
    <w:rsid w:val="00241563"/>
    <w:rsid w:val="00251660"/>
    <w:rsid w:val="0025334E"/>
    <w:rsid w:val="00254944"/>
    <w:rsid w:val="00255A5B"/>
    <w:rsid w:val="00264261"/>
    <w:rsid w:val="00265E24"/>
    <w:rsid w:val="002664D8"/>
    <w:rsid w:val="00267495"/>
    <w:rsid w:val="00274471"/>
    <w:rsid w:val="0027546F"/>
    <w:rsid w:val="00275829"/>
    <w:rsid w:val="00285F48"/>
    <w:rsid w:val="00287D83"/>
    <w:rsid w:val="00292A7E"/>
    <w:rsid w:val="002949EF"/>
    <w:rsid w:val="00295331"/>
    <w:rsid w:val="002A310C"/>
    <w:rsid w:val="002B1CFA"/>
    <w:rsid w:val="002B6F5C"/>
    <w:rsid w:val="002C1851"/>
    <w:rsid w:val="002D227A"/>
    <w:rsid w:val="002D259C"/>
    <w:rsid w:val="002D358F"/>
    <w:rsid w:val="002D5B10"/>
    <w:rsid w:val="002D6FC4"/>
    <w:rsid w:val="002E10D0"/>
    <w:rsid w:val="002E3B38"/>
    <w:rsid w:val="002E5742"/>
    <w:rsid w:val="002F521B"/>
    <w:rsid w:val="003035A8"/>
    <w:rsid w:val="0030377D"/>
    <w:rsid w:val="00306CA4"/>
    <w:rsid w:val="00311826"/>
    <w:rsid w:val="003146AD"/>
    <w:rsid w:val="00317998"/>
    <w:rsid w:val="003206A2"/>
    <w:rsid w:val="00321245"/>
    <w:rsid w:val="003271F9"/>
    <w:rsid w:val="00332946"/>
    <w:rsid w:val="003347DC"/>
    <w:rsid w:val="0034107B"/>
    <w:rsid w:val="00345B59"/>
    <w:rsid w:val="00346EA6"/>
    <w:rsid w:val="00347489"/>
    <w:rsid w:val="0035398B"/>
    <w:rsid w:val="003731F9"/>
    <w:rsid w:val="00383D34"/>
    <w:rsid w:val="00386CC5"/>
    <w:rsid w:val="00386F60"/>
    <w:rsid w:val="003912AF"/>
    <w:rsid w:val="00395A86"/>
    <w:rsid w:val="003964EC"/>
    <w:rsid w:val="00396FAE"/>
    <w:rsid w:val="00397B13"/>
    <w:rsid w:val="00397ED8"/>
    <w:rsid w:val="003A0E77"/>
    <w:rsid w:val="003A4AD9"/>
    <w:rsid w:val="003B08AF"/>
    <w:rsid w:val="003B41E6"/>
    <w:rsid w:val="003B5C21"/>
    <w:rsid w:val="003C1B37"/>
    <w:rsid w:val="003C35CC"/>
    <w:rsid w:val="003C40F5"/>
    <w:rsid w:val="003C5E36"/>
    <w:rsid w:val="003C71B8"/>
    <w:rsid w:val="003C769A"/>
    <w:rsid w:val="003D39C0"/>
    <w:rsid w:val="003E3357"/>
    <w:rsid w:val="003E4ACA"/>
    <w:rsid w:val="003E6296"/>
    <w:rsid w:val="003F1DDB"/>
    <w:rsid w:val="003F3734"/>
    <w:rsid w:val="003F5BC0"/>
    <w:rsid w:val="003F63CB"/>
    <w:rsid w:val="00400D61"/>
    <w:rsid w:val="00411B55"/>
    <w:rsid w:val="00413283"/>
    <w:rsid w:val="00414E58"/>
    <w:rsid w:val="00415A4D"/>
    <w:rsid w:val="004220DD"/>
    <w:rsid w:val="004233C1"/>
    <w:rsid w:val="00423F90"/>
    <w:rsid w:val="00425423"/>
    <w:rsid w:val="004274E0"/>
    <w:rsid w:val="00427881"/>
    <w:rsid w:val="00431B0F"/>
    <w:rsid w:val="00444B54"/>
    <w:rsid w:val="00445709"/>
    <w:rsid w:val="00446B05"/>
    <w:rsid w:val="00456E63"/>
    <w:rsid w:val="004626ED"/>
    <w:rsid w:val="00466C0F"/>
    <w:rsid w:val="00470ED1"/>
    <w:rsid w:val="004877B9"/>
    <w:rsid w:val="00490D58"/>
    <w:rsid w:val="0049324F"/>
    <w:rsid w:val="004966BC"/>
    <w:rsid w:val="004A5999"/>
    <w:rsid w:val="004B1A8B"/>
    <w:rsid w:val="004B2258"/>
    <w:rsid w:val="004B7694"/>
    <w:rsid w:val="004C209F"/>
    <w:rsid w:val="004C2649"/>
    <w:rsid w:val="004C280C"/>
    <w:rsid w:val="004C2DD3"/>
    <w:rsid w:val="004C3130"/>
    <w:rsid w:val="004C3D37"/>
    <w:rsid w:val="004C5F4D"/>
    <w:rsid w:val="004D1410"/>
    <w:rsid w:val="004D3A5A"/>
    <w:rsid w:val="004D5C9B"/>
    <w:rsid w:val="004E3B29"/>
    <w:rsid w:val="004E4682"/>
    <w:rsid w:val="004F1D5B"/>
    <w:rsid w:val="004F257D"/>
    <w:rsid w:val="004F2908"/>
    <w:rsid w:val="005007E9"/>
    <w:rsid w:val="00500C4D"/>
    <w:rsid w:val="00503A41"/>
    <w:rsid w:val="00505567"/>
    <w:rsid w:val="005078D0"/>
    <w:rsid w:val="0051043C"/>
    <w:rsid w:val="00512F7E"/>
    <w:rsid w:val="00521439"/>
    <w:rsid w:val="005238A8"/>
    <w:rsid w:val="0052635C"/>
    <w:rsid w:val="00527F59"/>
    <w:rsid w:val="00532ED3"/>
    <w:rsid w:val="00540253"/>
    <w:rsid w:val="00540558"/>
    <w:rsid w:val="0054672A"/>
    <w:rsid w:val="00551D7A"/>
    <w:rsid w:val="005559D7"/>
    <w:rsid w:val="00557486"/>
    <w:rsid w:val="00561BF4"/>
    <w:rsid w:val="00563F72"/>
    <w:rsid w:val="00565E19"/>
    <w:rsid w:val="00577D03"/>
    <w:rsid w:val="00580ECD"/>
    <w:rsid w:val="005834A5"/>
    <w:rsid w:val="00592596"/>
    <w:rsid w:val="005A0574"/>
    <w:rsid w:val="005A5536"/>
    <w:rsid w:val="005B5772"/>
    <w:rsid w:val="005C4354"/>
    <w:rsid w:val="005C4C93"/>
    <w:rsid w:val="005C5E2C"/>
    <w:rsid w:val="005C7B4F"/>
    <w:rsid w:val="005D038D"/>
    <w:rsid w:val="005D1838"/>
    <w:rsid w:val="005D4B41"/>
    <w:rsid w:val="005D500D"/>
    <w:rsid w:val="005E17F1"/>
    <w:rsid w:val="005E6B5B"/>
    <w:rsid w:val="005E7A89"/>
    <w:rsid w:val="005F0E7D"/>
    <w:rsid w:val="005F4716"/>
    <w:rsid w:val="00602EDB"/>
    <w:rsid w:val="0060774D"/>
    <w:rsid w:val="00614B4C"/>
    <w:rsid w:val="00620D27"/>
    <w:rsid w:val="00623C1E"/>
    <w:rsid w:val="00627BDE"/>
    <w:rsid w:val="0063015D"/>
    <w:rsid w:val="0063023E"/>
    <w:rsid w:val="006323BE"/>
    <w:rsid w:val="00635AE5"/>
    <w:rsid w:val="00637938"/>
    <w:rsid w:val="006468EC"/>
    <w:rsid w:val="00646F49"/>
    <w:rsid w:val="00651202"/>
    <w:rsid w:val="00662951"/>
    <w:rsid w:val="006671B5"/>
    <w:rsid w:val="006673DE"/>
    <w:rsid w:val="0066750D"/>
    <w:rsid w:val="00673BC3"/>
    <w:rsid w:val="00680312"/>
    <w:rsid w:val="006826F6"/>
    <w:rsid w:val="00683517"/>
    <w:rsid w:val="006844A0"/>
    <w:rsid w:val="00687B2C"/>
    <w:rsid w:val="006906DA"/>
    <w:rsid w:val="00693685"/>
    <w:rsid w:val="00695F63"/>
    <w:rsid w:val="00697FC4"/>
    <w:rsid w:val="006A69D9"/>
    <w:rsid w:val="006B1203"/>
    <w:rsid w:val="006B2532"/>
    <w:rsid w:val="006B580E"/>
    <w:rsid w:val="006B6879"/>
    <w:rsid w:val="006C2D21"/>
    <w:rsid w:val="006C40AC"/>
    <w:rsid w:val="006C725C"/>
    <w:rsid w:val="006D1464"/>
    <w:rsid w:val="006D3F79"/>
    <w:rsid w:val="006E07D9"/>
    <w:rsid w:val="006E1E1A"/>
    <w:rsid w:val="006E3158"/>
    <w:rsid w:val="006E416F"/>
    <w:rsid w:val="006E588B"/>
    <w:rsid w:val="006E5951"/>
    <w:rsid w:val="006F1AB0"/>
    <w:rsid w:val="006F5F9E"/>
    <w:rsid w:val="00704BE9"/>
    <w:rsid w:val="00706300"/>
    <w:rsid w:val="00712358"/>
    <w:rsid w:val="00716DD4"/>
    <w:rsid w:val="00721361"/>
    <w:rsid w:val="00723448"/>
    <w:rsid w:val="00723516"/>
    <w:rsid w:val="00723E36"/>
    <w:rsid w:val="0072489C"/>
    <w:rsid w:val="00724A9E"/>
    <w:rsid w:val="00736E1D"/>
    <w:rsid w:val="00751415"/>
    <w:rsid w:val="00751FC2"/>
    <w:rsid w:val="00752A13"/>
    <w:rsid w:val="00752BA1"/>
    <w:rsid w:val="00756CC8"/>
    <w:rsid w:val="00764F29"/>
    <w:rsid w:val="0076677C"/>
    <w:rsid w:val="007704D6"/>
    <w:rsid w:val="007835D2"/>
    <w:rsid w:val="00785ACA"/>
    <w:rsid w:val="00787AC5"/>
    <w:rsid w:val="00790B6F"/>
    <w:rsid w:val="007929EA"/>
    <w:rsid w:val="007946D3"/>
    <w:rsid w:val="00795F56"/>
    <w:rsid w:val="007A340E"/>
    <w:rsid w:val="007B48F7"/>
    <w:rsid w:val="007C3DCB"/>
    <w:rsid w:val="007C3FDC"/>
    <w:rsid w:val="007C6FD1"/>
    <w:rsid w:val="007D58F6"/>
    <w:rsid w:val="007E65C2"/>
    <w:rsid w:val="007E6D5A"/>
    <w:rsid w:val="007F21ED"/>
    <w:rsid w:val="007F5698"/>
    <w:rsid w:val="007F665F"/>
    <w:rsid w:val="007F6B85"/>
    <w:rsid w:val="007F7087"/>
    <w:rsid w:val="00803DEE"/>
    <w:rsid w:val="0081068D"/>
    <w:rsid w:val="008108B6"/>
    <w:rsid w:val="00814485"/>
    <w:rsid w:val="00815E32"/>
    <w:rsid w:val="0082054F"/>
    <w:rsid w:val="00821577"/>
    <w:rsid w:val="0082184A"/>
    <w:rsid w:val="00823331"/>
    <w:rsid w:val="00824853"/>
    <w:rsid w:val="00833F61"/>
    <w:rsid w:val="00837142"/>
    <w:rsid w:val="00845E37"/>
    <w:rsid w:val="00853A1F"/>
    <w:rsid w:val="00853E1C"/>
    <w:rsid w:val="00856090"/>
    <w:rsid w:val="00861BEC"/>
    <w:rsid w:val="00862F02"/>
    <w:rsid w:val="00867882"/>
    <w:rsid w:val="0086788A"/>
    <w:rsid w:val="008727D1"/>
    <w:rsid w:val="008731A2"/>
    <w:rsid w:val="00875D35"/>
    <w:rsid w:val="008810EC"/>
    <w:rsid w:val="00881B64"/>
    <w:rsid w:val="00882C21"/>
    <w:rsid w:val="00892650"/>
    <w:rsid w:val="00895D05"/>
    <w:rsid w:val="00895E40"/>
    <w:rsid w:val="008A60BB"/>
    <w:rsid w:val="008A64FC"/>
    <w:rsid w:val="008B0217"/>
    <w:rsid w:val="008B14E1"/>
    <w:rsid w:val="008B348D"/>
    <w:rsid w:val="008B4D17"/>
    <w:rsid w:val="008B72EE"/>
    <w:rsid w:val="008B7E34"/>
    <w:rsid w:val="008C5D28"/>
    <w:rsid w:val="008D2F14"/>
    <w:rsid w:val="008E6168"/>
    <w:rsid w:val="008F1790"/>
    <w:rsid w:val="008F2721"/>
    <w:rsid w:val="008F5066"/>
    <w:rsid w:val="008F6C57"/>
    <w:rsid w:val="00902091"/>
    <w:rsid w:val="0090712C"/>
    <w:rsid w:val="00911645"/>
    <w:rsid w:val="00920F3B"/>
    <w:rsid w:val="009248E6"/>
    <w:rsid w:val="0093417B"/>
    <w:rsid w:val="00935D30"/>
    <w:rsid w:val="00937131"/>
    <w:rsid w:val="009378C1"/>
    <w:rsid w:val="00947D15"/>
    <w:rsid w:val="0096060E"/>
    <w:rsid w:val="009626A2"/>
    <w:rsid w:val="00973B92"/>
    <w:rsid w:val="00974AA7"/>
    <w:rsid w:val="00981177"/>
    <w:rsid w:val="0099083F"/>
    <w:rsid w:val="00994E16"/>
    <w:rsid w:val="00996A73"/>
    <w:rsid w:val="00996D2E"/>
    <w:rsid w:val="009A684C"/>
    <w:rsid w:val="009A6D72"/>
    <w:rsid w:val="009B0AE0"/>
    <w:rsid w:val="009B376C"/>
    <w:rsid w:val="009B4A3E"/>
    <w:rsid w:val="009B67E4"/>
    <w:rsid w:val="009B713F"/>
    <w:rsid w:val="009C30CD"/>
    <w:rsid w:val="009C33D2"/>
    <w:rsid w:val="009C3A50"/>
    <w:rsid w:val="009C69B2"/>
    <w:rsid w:val="009E1527"/>
    <w:rsid w:val="009F02A1"/>
    <w:rsid w:val="009F2211"/>
    <w:rsid w:val="009F677D"/>
    <w:rsid w:val="009F71AF"/>
    <w:rsid w:val="00A0062A"/>
    <w:rsid w:val="00A138DE"/>
    <w:rsid w:val="00A23A55"/>
    <w:rsid w:val="00A24C25"/>
    <w:rsid w:val="00A25D02"/>
    <w:rsid w:val="00A266D1"/>
    <w:rsid w:val="00A405FD"/>
    <w:rsid w:val="00A42A2B"/>
    <w:rsid w:val="00A435FF"/>
    <w:rsid w:val="00A52982"/>
    <w:rsid w:val="00A52BBC"/>
    <w:rsid w:val="00A53B40"/>
    <w:rsid w:val="00A5587E"/>
    <w:rsid w:val="00A65F1E"/>
    <w:rsid w:val="00A703DD"/>
    <w:rsid w:val="00A7701E"/>
    <w:rsid w:val="00A840EF"/>
    <w:rsid w:val="00A86505"/>
    <w:rsid w:val="00A91080"/>
    <w:rsid w:val="00A97033"/>
    <w:rsid w:val="00AA0566"/>
    <w:rsid w:val="00AA1ED5"/>
    <w:rsid w:val="00AA1F01"/>
    <w:rsid w:val="00AA22EF"/>
    <w:rsid w:val="00AA26FA"/>
    <w:rsid w:val="00AA278E"/>
    <w:rsid w:val="00AA6F45"/>
    <w:rsid w:val="00AA6F56"/>
    <w:rsid w:val="00AB11B9"/>
    <w:rsid w:val="00AB319A"/>
    <w:rsid w:val="00AB32A5"/>
    <w:rsid w:val="00AB526B"/>
    <w:rsid w:val="00AB5A42"/>
    <w:rsid w:val="00AB7E8E"/>
    <w:rsid w:val="00AC4331"/>
    <w:rsid w:val="00AC57AF"/>
    <w:rsid w:val="00AC5CB0"/>
    <w:rsid w:val="00AC7481"/>
    <w:rsid w:val="00AE4EE5"/>
    <w:rsid w:val="00AF3965"/>
    <w:rsid w:val="00AF5991"/>
    <w:rsid w:val="00B0185F"/>
    <w:rsid w:val="00B04F41"/>
    <w:rsid w:val="00B07290"/>
    <w:rsid w:val="00B155A0"/>
    <w:rsid w:val="00B33952"/>
    <w:rsid w:val="00B42092"/>
    <w:rsid w:val="00B436DB"/>
    <w:rsid w:val="00B4690E"/>
    <w:rsid w:val="00B5052C"/>
    <w:rsid w:val="00B528F0"/>
    <w:rsid w:val="00B56A53"/>
    <w:rsid w:val="00B61A4A"/>
    <w:rsid w:val="00B63CB7"/>
    <w:rsid w:val="00B66260"/>
    <w:rsid w:val="00B66971"/>
    <w:rsid w:val="00B72B4F"/>
    <w:rsid w:val="00B818CB"/>
    <w:rsid w:val="00B93E5F"/>
    <w:rsid w:val="00B94DBF"/>
    <w:rsid w:val="00BA0A40"/>
    <w:rsid w:val="00BB1DA9"/>
    <w:rsid w:val="00BB3F3E"/>
    <w:rsid w:val="00BB5B32"/>
    <w:rsid w:val="00BB5D01"/>
    <w:rsid w:val="00BC2DB8"/>
    <w:rsid w:val="00BC4D3A"/>
    <w:rsid w:val="00BD0658"/>
    <w:rsid w:val="00BD43F3"/>
    <w:rsid w:val="00BD5682"/>
    <w:rsid w:val="00BE00FF"/>
    <w:rsid w:val="00BE1992"/>
    <w:rsid w:val="00BE1F53"/>
    <w:rsid w:val="00BE2968"/>
    <w:rsid w:val="00BE2C7E"/>
    <w:rsid w:val="00BE37A2"/>
    <w:rsid w:val="00BF07DF"/>
    <w:rsid w:val="00BF1641"/>
    <w:rsid w:val="00BF25E9"/>
    <w:rsid w:val="00BF69F9"/>
    <w:rsid w:val="00C0608C"/>
    <w:rsid w:val="00C075C1"/>
    <w:rsid w:val="00C10C04"/>
    <w:rsid w:val="00C1144E"/>
    <w:rsid w:val="00C12D30"/>
    <w:rsid w:val="00C15F17"/>
    <w:rsid w:val="00C1773B"/>
    <w:rsid w:val="00C17F52"/>
    <w:rsid w:val="00C22711"/>
    <w:rsid w:val="00C27DF1"/>
    <w:rsid w:val="00C310EC"/>
    <w:rsid w:val="00C331A9"/>
    <w:rsid w:val="00C342A9"/>
    <w:rsid w:val="00C406AD"/>
    <w:rsid w:val="00C45A6D"/>
    <w:rsid w:val="00C45ECA"/>
    <w:rsid w:val="00C652DC"/>
    <w:rsid w:val="00C70BC9"/>
    <w:rsid w:val="00C82608"/>
    <w:rsid w:val="00C83272"/>
    <w:rsid w:val="00C84237"/>
    <w:rsid w:val="00C87DD6"/>
    <w:rsid w:val="00C87E0C"/>
    <w:rsid w:val="00C92486"/>
    <w:rsid w:val="00CA2DDB"/>
    <w:rsid w:val="00CA2FFB"/>
    <w:rsid w:val="00CA4B02"/>
    <w:rsid w:val="00CA596B"/>
    <w:rsid w:val="00CA6FC5"/>
    <w:rsid w:val="00CA7C6D"/>
    <w:rsid w:val="00CA7DDC"/>
    <w:rsid w:val="00CB2E37"/>
    <w:rsid w:val="00CB3450"/>
    <w:rsid w:val="00CC0279"/>
    <w:rsid w:val="00CC5A35"/>
    <w:rsid w:val="00CD125A"/>
    <w:rsid w:val="00CE56B3"/>
    <w:rsid w:val="00CE5B20"/>
    <w:rsid w:val="00CE7807"/>
    <w:rsid w:val="00CF05DC"/>
    <w:rsid w:val="00CF4CBD"/>
    <w:rsid w:val="00CF5184"/>
    <w:rsid w:val="00CF6722"/>
    <w:rsid w:val="00D05EE6"/>
    <w:rsid w:val="00D0630C"/>
    <w:rsid w:val="00D100EF"/>
    <w:rsid w:val="00D10ABB"/>
    <w:rsid w:val="00D1321A"/>
    <w:rsid w:val="00D1384C"/>
    <w:rsid w:val="00D13DAA"/>
    <w:rsid w:val="00D17E64"/>
    <w:rsid w:val="00D21AED"/>
    <w:rsid w:val="00D25412"/>
    <w:rsid w:val="00D334E4"/>
    <w:rsid w:val="00D34A94"/>
    <w:rsid w:val="00D5309A"/>
    <w:rsid w:val="00D5468C"/>
    <w:rsid w:val="00D6432D"/>
    <w:rsid w:val="00D657BB"/>
    <w:rsid w:val="00D72726"/>
    <w:rsid w:val="00D744F4"/>
    <w:rsid w:val="00D75983"/>
    <w:rsid w:val="00D828B3"/>
    <w:rsid w:val="00D86C0E"/>
    <w:rsid w:val="00D95F35"/>
    <w:rsid w:val="00D96ED9"/>
    <w:rsid w:val="00D97226"/>
    <w:rsid w:val="00DA1532"/>
    <w:rsid w:val="00DB27CD"/>
    <w:rsid w:val="00DB4CF1"/>
    <w:rsid w:val="00DB4D2F"/>
    <w:rsid w:val="00DB5D1B"/>
    <w:rsid w:val="00DC2921"/>
    <w:rsid w:val="00DD1F61"/>
    <w:rsid w:val="00DD6A39"/>
    <w:rsid w:val="00DE5886"/>
    <w:rsid w:val="00DF029F"/>
    <w:rsid w:val="00DF4FCC"/>
    <w:rsid w:val="00DF5D6A"/>
    <w:rsid w:val="00DF6861"/>
    <w:rsid w:val="00E03F6E"/>
    <w:rsid w:val="00E13473"/>
    <w:rsid w:val="00E142A1"/>
    <w:rsid w:val="00E14E0F"/>
    <w:rsid w:val="00E15091"/>
    <w:rsid w:val="00E16DFC"/>
    <w:rsid w:val="00E21DF4"/>
    <w:rsid w:val="00E34E30"/>
    <w:rsid w:val="00E34EBF"/>
    <w:rsid w:val="00E433EB"/>
    <w:rsid w:val="00E4404A"/>
    <w:rsid w:val="00E53DFB"/>
    <w:rsid w:val="00E642FE"/>
    <w:rsid w:val="00E71E54"/>
    <w:rsid w:val="00E76412"/>
    <w:rsid w:val="00E81351"/>
    <w:rsid w:val="00E9158D"/>
    <w:rsid w:val="00E920A6"/>
    <w:rsid w:val="00EA08F9"/>
    <w:rsid w:val="00EA45D9"/>
    <w:rsid w:val="00EA50E7"/>
    <w:rsid w:val="00EA6788"/>
    <w:rsid w:val="00EB06DD"/>
    <w:rsid w:val="00EB1754"/>
    <w:rsid w:val="00EB52E8"/>
    <w:rsid w:val="00EC1EE7"/>
    <w:rsid w:val="00EC64C9"/>
    <w:rsid w:val="00ED23B2"/>
    <w:rsid w:val="00ED47B2"/>
    <w:rsid w:val="00ED571E"/>
    <w:rsid w:val="00ED7B32"/>
    <w:rsid w:val="00EE1247"/>
    <w:rsid w:val="00EF02B4"/>
    <w:rsid w:val="00EF25B3"/>
    <w:rsid w:val="00F01DC1"/>
    <w:rsid w:val="00F059A1"/>
    <w:rsid w:val="00F06CFA"/>
    <w:rsid w:val="00F07447"/>
    <w:rsid w:val="00F10409"/>
    <w:rsid w:val="00F106E0"/>
    <w:rsid w:val="00F13CC7"/>
    <w:rsid w:val="00F13CF4"/>
    <w:rsid w:val="00F20703"/>
    <w:rsid w:val="00F25A0E"/>
    <w:rsid w:val="00F339AC"/>
    <w:rsid w:val="00F33C2E"/>
    <w:rsid w:val="00F35071"/>
    <w:rsid w:val="00F44047"/>
    <w:rsid w:val="00F524FB"/>
    <w:rsid w:val="00F55557"/>
    <w:rsid w:val="00F5645B"/>
    <w:rsid w:val="00F56A62"/>
    <w:rsid w:val="00F57094"/>
    <w:rsid w:val="00F615BC"/>
    <w:rsid w:val="00F66A39"/>
    <w:rsid w:val="00F67170"/>
    <w:rsid w:val="00F6784F"/>
    <w:rsid w:val="00F70548"/>
    <w:rsid w:val="00F74EB2"/>
    <w:rsid w:val="00F849DF"/>
    <w:rsid w:val="00F84E5D"/>
    <w:rsid w:val="00F96E04"/>
    <w:rsid w:val="00F97A01"/>
    <w:rsid w:val="00FA2A57"/>
    <w:rsid w:val="00FA50F5"/>
    <w:rsid w:val="00FB5183"/>
    <w:rsid w:val="00FB600F"/>
    <w:rsid w:val="00FC2E2C"/>
    <w:rsid w:val="00FC43C1"/>
    <w:rsid w:val="00FC6593"/>
    <w:rsid w:val="00FC78D2"/>
    <w:rsid w:val="00FD6E4E"/>
    <w:rsid w:val="00FD72F6"/>
    <w:rsid w:val="00FD77FC"/>
    <w:rsid w:val="00FE0F7A"/>
    <w:rsid w:val="00FE2D65"/>
    <w:rsid w:val="00FE3E2C"/>
    <w:rsid w:val="00FF10FB"/>
    <w:rsid w:val="00FF173D"/>
    <w:rsid w:val="00FF611C"/>
    <w:rsid w:val="05961C30"/>
    <w:rsid w:val="0FCC21AD"/>
    <w:rsid w:val="14B31ED4"/>
    <w:rsid w:val="1C815735"/>
    <w:rsid w:val="202A3C7D"/>
    <w:rsid w:val="2BA60F2A"/>
    <w:rsid w:val="2E6E5EE8"/>
    <w:rsid w:val="3EA86E81"/>
    <w:rsid w:val="412B2BD4"/>
    <w:rsid w:val="479C322F"/>
    <w:rsid w:val="4BDC3C66"/>
    <w:rsid w:val="507D0E1E"/>
    <w:rsid w:val="50881646"/>
    <w:rsid w:val="531F4C29"/>
    <w:rsid w:val="59271A16"/>
    <w:rsid w:val="5BB64468"/>
    <w:rsid w:val="68765D16"/>
    <w:rsid w:val="6B2807E3"/>
    <w:rsid w:val="6E8D72AA"/>
    <w:rsid w:val="77BC65D0"/>
    <w:rsid w:val="7BED157D"/>
    <w:rsid w:val="7F2C3F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4C1646"/>
  <w15:docId w15:val="{C6AF7106-40CA-7742-9BA9-A8CE43D456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qFormat="1"/>
    <w:lsdException w:name="Document Map" w:semiHidden="1" w:unhideWhenUsed="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3015D"/>
    <w:rPr>
      <w:rFonts w:ascii="宋体" w:hAnsi="宋体" w:cs="宋体"/>
      <w:sz w:val="24"/>
      <w:szCs w:val="24"/>
    </w:rPr>
  </w:style>
  <w:style w:type="paragraph" w:styleId="1">
    <w:name w:val="heading 1"/>
    <w:basedOn w:val="a"/>
    <w:next w:val="a"/>
    <w:qFormat/>
    <w:pPr>
      <w:spacing w:beforeAutospacing="1" w:afterAutospacing="1"/>
      <w:outlineLvl w:val="0"/>
    </w:pPr>
    <w:rPr>
      <w:rFonts w:hint="eastAsia"/>
      <w:b/>
      <w:bCs/>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qFormat/>
  </w:style>
  <w:style w:type="paragraph" w:styleId="a4">
    <w:name w:val="Body Text Indent"/>
    <w:basedOn w:val="a"/>
    <w:link w:val="a5"/>
    <w:qFormat/>
    <w:pPr>
      <w:overflowPunct w:val="0"/>
      <w:autoSpaceDE w:val="0"/>
      <w:autoSpaceDN w:val="0"/>
      <w:adjustRightInd w:val="0"/>
      <w:spacing w:before="120" w:line="540" w:lineRule="exact"/>
      <w:ind w:firstLineChars="200" w:firstLine="600"/>
    </w:pPr>
    <w:rPr>
      <w:rFonts w:ascii="仿宋_GB2312" w:eastAsia="仿宋_GB2312"/>
      <w:sz w:val="30"/>
      <w:szCs w:val="20"/>
    </w:rPr>
  </w:style>
  <w:style w:type="paragraph" w:styleId="a6">
    <w:name w:val="Plain Text"/>
    <w:basedOn w:val="a"/>
    <w:link w:val="a7"/>
    <w:qFormat/>
    <w:pPr>
      <w:spacing w:line="360" w:lineRule="auto"/>
      <w:ind w:firstLineChars="200" w:firstLine="480"/>
    </w:pPr>
    <w:rPr>
      <w:rFonts w:ascii="仿宋_GB2312"/>
    </w:rPr>
  </w:style>
  <w:style w:type="paragraph" w:styleId="2">
    <w:name w:val="Body Text Indent 2"/>
    <w:basedOn w:val="a"/>
    <w:qFormat/>
    <w:pPr>
      <w:spacing w:after="120" w:line="480" w:lineRule="auto"/>
      <w:ind w:leftChars="200" w:left="420"/>
    </w:pPr>
  </w:style>
  <w:style w:type="paragraph" w:styleId="a8">
    <w:name w:val="Balloon Text"/>
    <w:basedOn w:val="a"/>
    <w:qFormat/>
    <w:rPr>
      <w:sz w:val="18"/>
      <w:szCs w:val="18"/>
    </w:rPr>
  </w:style>
  <w:style w:type="paragraph" w:styleId="a9">
    <w:name w:val="footer"/>
    <w:basedOn w:val="a"/>
    <w:link w:val="aa"/>
    <w:uiPriority w:val="99"/>
    <w:qFormat/>
    <w:pPr>
      <w:tabs>
        <w:tab w:val="center" w:pos="4153"/>
        <w:tab w:val="right" w:pos="8306"/>
      </w:tabs>
      <w:snapToGrid w:val="0"/>
    </w:pPr>
    <w:rPr>
      <w:sz w:val="18"/>
      <w:szCs w:val="18"/>
    </w:rPr>
  </w:style>
  <w:style w:type="paragraph" w:styleId="ab">
    <w:name w:val="header"/>
    <w:basedOn w:val="a"/>
    <w:qFormat/>
    <w:pPr>
      <w:pBdr>
        <w:bottom w:val="single" w:sz="6" w:space="1" w:color="auto"/>
      </w:pBdr>
      <w:tabs>
        <w:tab w:val="center" w:pos="4153"/>
        <w:tab w:val="right" w:pos="8306"/>
      </w:tabs>
      <w:snapToGrid w:val="0"/>
      <w:jc w:val="center"/>
    </w:pPr>
    <w:rPr>
      <w:sz w:val="18"/>
      <w:szCs w:val="18"/>
    </w:rPr>
  </w:style>
  <w:style w:type="paragraph" w:styleId="ac">
    <w:name w:val="annotation subject"/>
    <w:basedOn w:val="a3"/>
    <w:next w:val="a3"/>
    <w:qFormat/>
    <w:rPr>
      <w:b/>
      <w:bCs/>
    </w:rPr>
  </w:style>
  <w:style w:type="table" w:styleId="ad">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age number"/>
    <w:basedOn w:val="a0"/>
    <w:qFormat/>
  </w:style>
  <w:style w:type="character" w:styleId="af">
    <w:name w:val="Hyperlink"/>
    <w:qFormat/>
    <w:rPr>
      <w:color w:val="0000FF"/>
      <w:u w:val="single"/>
    </w:rPr>
  </w:style>
  <w:style w:type="character" w:styleId="af0">
    <w:name w:val="annotation reference"/>
    <w:qFormat/>
    <w:rPr>
      <w:sz w:val="21"/>
      <w:szCs w:val="21"/>
    </w:rPr>
  </w:style>
  <w:style w:type="character" w:customStyle="1" w:styleId="a7">
    <w:name w:val="纯文本 字符"/>
    <w:link w:val="a6"/>
    <w:qFormat/>
    <w:rPr>
      <w:rFonts w:ascii="仿宋_GB2312" w:eastAsia="宋体"/>
      <w:kern w:val="2"/>
      <w:sz w:val="24"/>
      <w:szCs w:val="24"/>
      <w:lang w:val="en-US" w:eastAsia="zh-CN" w:bidi="ar-SA"/>
    </w:rPr>
  </w:style>
  <w:style w:type="character" w:customStyle="1" w:styleId="a5">
    <w:name w:val="正文文本缩进 字符"/>
    <w:link w:val="a4"/>
    <w:qFormat/>
    <w:rPr>
      <w:rFonts w:ascii="仿宋_GB2312" w:eastAsia="仿宋_GB2312"/>
      <w:sz w:val="30"/>
    </w:rPr>
  </w:style>
  <w:style w:type="character" w:customStyle="1" w:styleId="aa">
    <w:name w:val="页脚 字符"/>
    <w:basedOn w:val="a0"/>
    <w:link w:val="a9"/>
    <w:uiPriority w:val="99"/>
    <w:qFormat/>
    <w:rPr>
      <w:kern w:val="2"/>
      <w:sz w:val="18"/>
      <w:szCs w:val="18"/>
    </w:rPr>
  </w:style>
  <w:style w:type="paragraph" w:styleId="af1">
    <w:name w:val="List Paragraph"/>
    <w:basedOn w:val="a"/>
    <w:uiPriority w:val="34"/>
    <w:qFormat/>
    <w:pPr>
      <w:ind w:firstLineChars="200" w:firstLine="420"/>
    </w:pPr>
    <w:rPr>
      <w:rFonts w:asciiTheme="minorHAnsi" w:eastAsiaTheme="minorEastAsia" w:hAnsiTheme="minorHAnsi" w:cstheme="minorBidi"/>
      <w:szCs w:val="22"/>
    </w:rPr>
  </w:style>
  <w:style w:type="paragraph" w:customStyle="1" w:styleId="10">
    <w:name w:val="修订1"/>
    <w:hidden/>
    <w:uiPriority w:val="99"/>
    <w:unhideWhenUsed/>
    <w:qFormat/>
    <w:rPr>
      <w:kern w:val="2"/>
      <w:sz w:val="21"/>
      <w:szCs w:val="24"/>
    </w:rPr>
  </w:style>
  <w:style w:type="paragraph" w:customStyle="1" w:styleId="20">
    <w:name w:val="修订2"/>
    <w:hidden/>
    <w:uiPriority w:val="99"/>
    <w:unhideWhenUsed/>
    <w:qFormat/>
    <w:rPr>
      <w:kern w:val="2"/>
      <w:sz w:val="21"/>
      <w:szCs w:val="24"/>
    </w:rPr>
  </w:style>
  <w:style w:type="character" w:styleId="af2">
    <w:name w:val="Unresolved Mention"/>
    <w:basedOn w:val="a0"/>
    <w:uiPriority w:val="99"/>
    <w:semiHidden/>
    <w:unhideWhenUsed/>
    <w:rsid w:val="002030E7"/>
    <w:rPr>
      <w:color w:val="605E5C"/>
      <w:shd w:val="clear" w:color="auto" w:fill="E1DFDD"/>
    </w:rPr>
  </w:style>
  <w:style w:type="paragraph" w:styleId="af3">
    <w:name w:val="Normal (Web)"/>
    <w:basedOn w:val="a"/>
    <w:uiPriority w:val="99"/>
    <w:semiHidden/>
    <w:unhideWhenUsed/>
    <w:rsid w:val="0063015D"/>
    <w:pPr>
      <w:spacing w:before="100" w:beforeAutospacing="1" w:after="100" w:afterAutospacing="1"/>
    </w:pPr>
  </w:style>
  <w:style w:type="character" w:styleId="af4">
    <w:name w:val="Strong"/>
    <w:basedOn w:val="a0"/>
    <w:uiPriority w:val="22"/>
    <w:qFormat/>
    <w:rsid w:val="0063015D"/>
    <w:rPr>
      <w:b/>
      <w:bCs/>
    </w:rPr>
  </w:style>
  <w:style w:type="paragraph" w:styleId="z-">
    <w:name w:val="HTML Top of Form"/>
    <w:basedOn w:val="a"/>
    <w:next w:val="a"/>
    <w:link w:val="z-0"/>
    <w:hidden/>
    <w:uiPriority w:val="99"/>
    <w:semiHidden/>
    <w:unhideWhenUsed/>
    <w:rsid w:val="0063015D"/>
    <w:pPr>
      <w:pBdr>
        <w:bottom w:val="single" w:sz="6" w:space="1" w:color="auto"/>
      </w:pBdr>
      <w:jc w:val="center"/>
    </w:pPr>
    <w:rPr>
      <w:rFonts w:ascii="Arial" w:hAnsi="Arial" w:cs="Arial"/>
      <w:vanish/>
      <w:sz w:val="16"/>
      <w:szCs w:val="16"/>
    </w:rPr>
  </w:style>
  <w:style w:type="character" w:customStyle="1" w:styleId="z-0">
    <w:name w:val="z-窗体顶端 字符"/>
    <w:basedOn w:val="a0"/>
    <w:link w:val="z-"/>
    <w:uiPriority w:val="99"/>
    <w:semiHidden/>
    <w:rsid w:val="0063015D"/>
    <w:rPr>
      <w:rFonts w:ascii="Arial" w:hAnsi="Arial" w:cs="Arial"/>
      <w:vanish/>
      <w:sz w:val="16"/>
      <w:szCs w:val="16"/>
    </w:rPr>
  </w:style>
  <w:style w:type="paragraph" w:customStyle="1" w:styleId="placeholder">
    <w:name w:val="placeholder"/>
    <w:basedOn w:val="a"/>
    <w:rsid w:val="0063015D"/>
    <w:pPr>
      <w:spacing w:before="100" w:beforeAutospacing="1" w:after="100" w:afterAutospacing="1"/>
    </w:pPr>
  </w:style>
  <w:style w:type="paragraph" w:styleId="z-1">
    <w:name w:val="HTML Bottom of Form"/>
    <w:basedOn w:val="a"/>
    <w:next w:val="a"/>
    <w:link w:val="z-2"/>
    <w:hidden/>
    <w:uiPriority w:val="99"/>
    <w:semiHidden/>
    <w:unhideWhenUsed/>
    <w:rsid w:val="0063015D"/>
    <w:pPr>
      <w:pBdr>
        <w:top w:val="single" w:sz="6" w:space="1" w:color="auto"/>
      </w:pBdr>
      <w:jc w:val="center"/>
    </w:pPr>
    <w:rPr>
      <w:rFonts w:ascii="Arial" w:hAnsi="Arial" w:cs="Arial"/>
      <w:vanish/>
      <w:sz w:val="16"/>
      <w:szCs w:val="16"/>
    </w:rPr>
  </w:style>
  <w:style w:type="character" w:customStyle="1" w:styleId="z-2">
    <w:name w:val="z-窗体底端 字符"/>
    <w:basedOn w:val="a0"/>
    <w:link w:val="z-1"/>
    <w:uiPriority w:val="99"/>
    <w:semiHidden/>
    <w:rsid w:val="0063015D"/>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896342">
      <w:bodyDiv w:val="1"/>
      <w:marLeft w:val="0"/>
      <w:marRight w:val="0"/>
      <w:marTop w:val="0"/>
      <w:marBottom w:val="0"/>
      <w:divBdr>
        <w:top w:val="none" w:sz="0" w:space="0" w:color="auto"/>
        <w:left w:val="none" w:sz="0" w:space="0" w:color="auto"/>
        <w:bottom w:val="none" w:sz="0" w:space="0" w:color="auto"/>
        <w:right w:val="none" w:sz="0" w:space="0" w:color="auto"/>
      </w:divBdr>
    </w:div>
    <w:div w:id="181281750">
      <w:bodyDiv w:val="1"/>
      <w:marLeft w:val="0"/>
      <w:marRight w:val="0"/>
      <w:marTop w:val="0"/>
      <w:marBottom w:val="0"/>
      <w:divBdr>
        <w:top w:val="none" w:sz="0" w:space="0" w:color="auto"/>
        <w:left w:val="none" w:sz="0" w:space="0" w:color="auto"/>
        <w:bottom w:val="none" w:sz="0" w:space="0" w:color="auto"/>
        <w:right w:val="none" w:sz="0" w:space="0" w:color="auto"/>
      </w:divBdr>
    </w:div>
    <w:div w:id="330716821">
      <w:bodyDiv w:val="1"/>
      <w:marLeft w:val="0"/>
      <w:marRight w:val="0"/>
      <w:marTop w:val="0"/>
      <w:marBottom w:val="0"/>
      <w:divBdr>
        <w:top w:val="none" w:sz="0" w:space="0" w:color="auto"/>
        <w:left w:val="none" w:sz="0" w:space="0" w:color="auto"/>
        <w:bottom w:val="none" w:sz="0" w:space="0" w:color="auto"/>
        <w:right w:val="none" w:sz="0" w:space="0" w:color="auto"/>
      </w:divBdr>
    </w:div>
    <w:div w:id="458308388">
      <w:bodyDiv w:val="1"/>
      <w:marLeft w:val="0"/>
      <w:marRight w:val="0"/>
      <w:marTop w:val="0"/>
      <w:marBottom w:val="0"/>
      <w:divBdr>
        <w:top w:val="none" w:sz="0" w:space="0" w:color="auto"/>
        <w:left w:val="none" w:sz="0" w:space="0" w:color="auto"/>
        <w:bottom w:val="none" w:sz="0" w:space="0" w:color="auto"/>
        <w:right w:val="none" w:sz="0" w:space="0" w:color="auto"/>
      </w:divBdr>
    </w:div>
    <w:div w:id="504059113">
      <w:bodyDiv w:val="1"/>
      <w:marLeft w:val="0"/>
      <w:marRight w:val="0"/>
      <w:marTop w:val="0"/>
      <w:marBottom w:val="0"/>
      <w:divBdr>
        <w:top w:val="none" w:sz="0" w:space="0" w:color="auto"/>
        <w:left w:val="none" w:sz="0" w:space="0" w:color="auto"/>
        <w:bottom w:val="none" w:sz="0" w:space="0" w:color="auto"/>
        <w:right w:val="none" w:sz="0" w:space="0" w:color="auto"/>
      </w:divBdr>
    </w:div>
    <w:div w:id="538474644">
      <w:bodyDiv w:val="1"/>
      <w:marLeft w:val="0"/>
      <w:marRight w:val="0"/>
      <w:marTop w:val="0"/>
      <w:marBottom w:val="0"/>
      <w:divBdr>
        <w:top w:val="none" w:sz="0" w:space="0" w:color="auto"/>
        <w:left w:val="none" w:sz="0" w:space="0" w:color="auto"/>
        <w:bottom w:val="none" w:sz="0" w:space="0" w:color="auto"/>
        <w:right w:val="none" w:sz="0" w:space="0" w:color="auto"/>
      </w:divBdr>
    </w:div>
    <w:div w:id="617950287">
      <w:bodyDiv w:val="1"/>
      <w:marLeft w:val="0"/>
      <w:marRight w:val="0"/>
      <w:marTop w:val="0"/>
      <w:marBottom w:val="0"/>
      <w:divBdr>
        <w:top w:val="none" w:sz="0" w:space="0" w:color="auto"/>
        <w:left w:val="none" w:sz="0" w:space="0" w:color="auto"/>
        <w:bottom w:val="none" w:sz="0" w:space="0" w:color="auto"/>
        <w:right w:val="none" w:sz="0" w:space="0" w:color="auto"/>
      </w:divBdr>
    </w:div>
    <w:div w:id="631909488">
      <w:bodyDiv w:val="1"/>
      <w:marLeft w:val="0"/>
      <w:marRight w:val="0"/>
      <w:marTop w:val="0"/>
      <w:marBottom w:val="0"/>
      <w:divBdr>
        <w:top w:val="none" w:sz="0" w:space="0" w:color="auto"/>
        <w:left w:val="none" w:sz="0" w:space="0" w:color="auto"/>
        <w:bottom w:val="none" w:sz="0" w:space="0" w:color="auto"/>
        <w:right w:val="none" w:sz="0" w:space="0" w:color="auto"/>
      </w:divBdr>
    </w:div>
    <w:div w:id="699357099">
      <w:bodyDiv w:val="1"/>
      <w:marLeft w:val="0"/>
      <w:marRight w:val="0"/>
      <w:marTop w:val="0"/>
      <w:marBottom w:val="0"/>
      <w:divBdr>
        <w:top w:val="none" w:sz="0" w:space="0" w:color="auto"/>
        <w:left w:val="none" w:sz="0" w:space="0" w:color="auto"/>
        <w:bottom w:val="none" w:sz="0" w:space="0" w:color="auto"/>
        <w:right w:val="none" w:sz="0" w:space="0" w:color="auto"/>
      </w:divBdr>
    </w:div>
    <w:div w:id="708990216">
      <w:bodyDiv w:val="1"/>
      <w:marLeft w:val="0"/>
      <w:marRight w:val="0"/>
      <w:marTop w:val="0"/>
      <w:marBottom w:val="0"/>
      <w:divBdr>
        <w:top w:val="none" w:sz="0" w:space="0" w:color="auto"/>
        <w:left w:val="none" w:sz="0" w:space="0" w:color="auto"/>
        <w:bottom w:val="none" w:sz="0" w:space="0" w:color="auto"/>
        <w:right w:val="none" w:sz="0" w:space="0" w:color="auto"/>
      </w:divBdr>
    </w:div>
    <w:div w:id="734090941">
      <w:bodyDiv w:val="1"/>
      <w:marLeft w:val="0"/>
      <w:marRight w:val="0"/>
      <w:marTop w:val="0"/>
      <w:marBottom w:val="0"/>
      <w:divBdr>
        <w:top w:val="none" w:sz="0" w:space="0" w:color="auto"/>
        <w:left w:val="none" w:sz="0" w:space="0" w:color="auto"/>
        <w:bottom w:val="none" w:sz="0" w:space="0" w:color="auto"/>
        <w:right w:val="none" w:sz="0" w:space="0" w:color="auto"/>
      </w:divBdr>
    </w:div>
    <w:div w:id="753431757">
      <w:bodyDiv w:val="1"/>
      <w:marLeft w:val="0"/>
      <w:marRight w:val="0"/>
      <w:marTop w:val="0"/>
      <w:marBottom w:val="0"/>
      <w:divBdr>
        <w:top w:val="none" w:sz="0" w:space="0" w:color="auto"/>
        <w:left w:val="none" w:sz="0" w:space="0" w:color="auto"/>
        <w:bottom w:val="none" w:sz="0" w:space="0" w:color="auto"/>
        <w:right w:val="none" w:sz="0" w:space="0" w:color="auto"/>
      </w:divBdr>
      <w:divsChild>
        <w:div w:id="939531601">
          <w:marLeft w:val="0"/>
          <w:marRight w:val="0"/>
          <w:marTop w:val="0"/>
          <w:marBottom w:val="0"/>
          <w:divBdr>
            <w:top w:val="none" w:sz="0" w:space="0" w:color="auto"/>
            <w:left w:val="none" w:sz="0" w:space="0" w:color="auto"/>
            <w:bottom w:val="none" w:sz="0" w:space="0" w:color="auto"/>
            <w:right w:val="none" w:sz="0" w:space="0" w:color="auto"/>
          </w:divBdr>
          <w:divsChild>
            <w:div w:id="1997949972">
              <w:marLeft w:val="0"/>
              <w:marRight w:val="0"/>
              <w:marTop w:val="0"/>
              <w:marBottom w:val="0"/>
              <w:divBdr>
                <w:top w:val="none" w:sz="0" w:space="0" w:color="auto"/>
                <w:left w:val="none" w:sz="0" w:space="0" w:color="auto"/>
                <w:bottom w:val="none" w:sz="0" w:space="0" w:color="auto"/>
                <w:right w:val="none" w:sz="0" w:space="0" w:color="auto"/>
              </w:divBdr>
              <w:divsChild>
                <w:div w:id="1829010677">
                  <w:marLeft w:val="0"/>
                  <w:marRight w:val="0"/>
                  <w:marTop w:val="0"/>
                  <w:marBottom w:val="0"/>
                  <w:divBdr>
                    <w:top w:val="none" w:sz="0" w:space="0" w:color="auto"/>
                    <w:left w:val="none" w:sz="0" w:space="0" w:color="auto"/>
                    <w:bottom w:val="none" w:sz="0" w:space="0" w:color="auto"/>
                    <w:right w:val="none" w:sz="0" w:space="0" w:color="auto"/>
                  </w:divBdr>
                  <w:divsChild>
                    <w:div w:id="1005745546">
                      <w:marLeft w:val="0"/>
                      <w:marRight w:val="0"/>
                      <w:marTop w:val="0"/>
                      <w:marBottom w:val="0"/>
                      <w:divBdr>
                        <w:top w:val="none" w:sz="0" w:space="0" w:color="auto"/>
                        <w:left w:val="none" w:sz="0" w:space="0" w:color="auto"/>
                        <w:bottom w:val="none" w:sz="0" w:space="0" w:color="auto"/>
                        <w:right w:val="none" w:sz="0" w:space="0" w:color="auto"/>
                      </w:divBdr>
                      <w:divsChild>
                        <w:div w:id="511577474">
                          <w:marLeft w:val="0"/>
                          <w:marRight w:val="0"/>
                          <w:marTop w:val="0"/>
                          <w:marBottom w:val="0"/>
                          <w:divBdr>
                            <w:top w:val="none" w:sz="0" w:space="0" w:color="auto"/>
                            <w:left w:val="none" w:sz="0" w:space="0" w:color="auto"/>
                            <w:bottom w:val="none" w:sz="0" w:space="0" w:color="auto"/>
                            <w:right w:val="none" w:sz="0" w:space="0" w:color="auto"/>
                          </w:divBdr>
                          <w:divsChild>
                            <w:div w:id="987057819">
                              <w:marLeft w:val="0"/>
                              <w:marRight w:val="0"/>
                              <w:marTop w:val="0"/>
                              <w:marBottom w:val="0"/>
                              <w:divBdr>
                                <w:top w:val="none" w:sz="0" w:space="0" w:color="auto"/>
                                <w:left w:val="none" w:sz="0" w:space="0" w:color="auto"/>
                                <w:bottom w:val="none" w:sz="0" w:space="0" w:color="auto"/>
                                <w:right w:val="none" w:sz="0" w:space="0" w:color="auto"/>
                              </w:divBdr>
                              <w:divsChild>
                                <w:div w:id="967396162">
                                  <w:marLeft w:val="0"/>
                                  <w:marRight w:val="0"/>
                                  <w:marTop w:val="0"/>
                                  <w:marBottom w:val="0"/>
                                  <w:divBdr>
                                    <w:top w:val="none" w:sz="0" w:space="0" w:color="auto"/>
                                    <w:left w:val="none" w:sz="0" w:space="0" w:color="auto"/>
                                    <w:bottom w:val="none" w:sz="0" w:space="0" w:color="auto"/>
                                    <w:right w:val="none" w:sz="0" w:space="0" w:color="auto"/>
                                  </w:divBdr>
                                  <w:divsChild>
                                    <w:div w:id="1609659542">
                                      <w:marLeft w:val="0"/>
                                      <w:marRight w:val="0"/>
                                      <w:marTop w:val="0"/>
                                      <w:marBottom w:val="0"/>
                                      <w:divBdr>
                                        <w:top w:val="none" w:sz="0" w:space="0" w:color="auto"/>
                                        <w:left w:val="none" w:sz="0" w:space="0" w:color="auto"/>
                                        <w:bottom w:val="none" w:sz="0" w:space="0" w:color="auto"/>
                                        <w:right w:val="none" w:sz="0" w:space="0" w:color="auto"/>
                                      </w:divBdr>
                                      <w:divsChild>
                                        <w:div w:id="120610112">
                                          <w:marLeft w:val="0"/>
                                          <w:marRight w:val="0"/>
                                          <w:marTop w:val="0"/>
                                          <w:marBottom w:val="0"/>
                                          <w:divBdr>
                                            <w:top w:val="none" w:sz="0" w:space="0" w:color="auto"/>
                                            <w:left w:val="none" w:sz="0" w:space="0" w:color="auto"/>
                                            <w:bottom w:val="none" w:sz="0" w:space="0" w:color="auto"/>
                                            <w:right w:val="none" w:sz="0" w:space="0" w:color="auto"/>
                                          </w:divBdr>
                                          <w:divsChild>
                                            <w:div w:id="1345933014">
                                              <w:marLeft w:val="0"/>
                                              <w:marRight w:val="0"/>
                                              <w:marTop w:val="0"/>
                                              <w:marBottom w:val="0"/>
                                              <w:divBdr>
                                                <w:top w:val="none" w:sz="0" w:space="0" w:color="auto"/>
                                                <w:left w:val="none" w:sz="0" w:space="0" w:color="auto"/>
                                                <w:bottom w:val="none" w:sz="0" w:space="0" w:color="auto"/>
                                                <w:right w:val="none" w:sz="0" w:space="0" w:color="auto"/>
                                              </w:divBdr>
                                              <w:divsChild>
                                                <w:div w:id="1791826194">
                                                  <w:marLeft w:val="0"/>
                                                  <w:marRight w:val="0"/>
                                                  <w:marTop w:val="0"/>
                                                  <w:marBottom w:val="0"/>
                                                  <w:divBdr>
                                                    <w:top w:val="none" w:sz="0" w:space="0" w:color="auto"/>
                                                    <w:left w:val="none" w:sz="0" w:space="0" w:color="auto"/>
                                                    <w:bottom w:val="none" w:sz="0" w:space="0" w:color="auto"/>
                                                    <w:right w:val="none" w:sz="0" w:space="0" w:color="auto"/>
                                                  </w:divBdr>
                                                  <w:divsChild>
                                                    <w:div w:id="405038180">
                                                      <w:marLeft w:val="0"/>
                                                      <w:marRight w:val="0"/>
                                                      <w:marTop w:val="0"/>
                                                      <w:marBottom w:val="0"/>
                                                      <w:divBdr>
                                                        <w:top w:val="none" w:sz="0" w:space="0" w:color="auto"/>
                                                        <w:left w:val="none" w:sz="0" w:space="0" w:color="auto"/>
                                                        <w:bottom w:val="none" w:sz="0" w:space="0" w:color="auto"/>
                                                        <w:right w:val="none" w:sz="0" w:space="0" w:color="auto"/>
                                                      </w:divBdr>
                                                      <w:divsChild>
                                                        <w:div w:id="1707221085">
                                                          <w:marLeft w:val="0"/>
                                                          <w:marRight w:val="0"/>
                                                          <w:marTop w:val="0"/>
                                                          <w:marBottom w:val="0"/>
                                                          <w:divBdr>
                                                            <w:top w:val="none" w:sz="0" w:space="0" w:color="auto"/>
                                                            <w:left w:val="none" w:sz="0" w:space="0" w:color="auto"/>
                                                            <w:bottom w:val="none" w:sz="0" w:space="0" w:color="auto"/>
                                                            <w:right w:val="none" w:sz="0" w:space="0" w:color="auto"/>
                                                          </w:divBdr>
                                                          <w:divsChild>
                                                            <w:div w:id="1863663199">
                                                              <w:marLeft w:val="0"/>
                                                              <w:marRight w:val="0"/>
                                                              <w:marTop w:val="0"/>
                                                              <w:marBottom w:val="0"/>
                                                              <w:divBdr>
                                                                <w:top w:val="none" w:sz="0" w:space="0" w:color="auto"/>
                                                                <w:left w:val="none" w:sz="0" w:space="0" w:color="auto"/>
                                                                <w:bottom w:val="none" w:sz="0" w:space="0" w:color="auto"/>
                                                                <w:right w:val="none" w:sz="0" w:space="0" w:color="auto"/>
                                                              </w:divBdr>
                                                              <w:divsChild>
                                                                <w:div w:id="418261581">
                                                                  <w:marLeft w:val="0"/>
                                                                  <w:marRight w:val="0"/>
                                                                  <w:marTop w:val="0"/>
                                                                  <w:marBottom w:val="0"/>
                                                                  <w:divBdr>
                                                                    <w:top w:val="none" w:sz="0" w:space="0" w:color="auto"/>
                                                                    <w:left w:val="none" w:sz="0" w:space="0" w:color="auto"/>
                                                                    <w:bottom w:val="none" w:sz="0" w:space="0" w:color="auto"/>
                                                                    <w:right w:val="none" w:sz="0" w:space="0" w:color="auto"/>
                                                                  </w:divBdr>
                                                                  <w:divsChild>
                                                                    <w:div w:id="104748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6719906">
                                          <w:marLeft w:val="0"/>
                                          <w:marRight w:val="0"/>
                                          <w:marTop w:val="0"/>
                                          <w:marBottom w:val="0"/>
                                          <w:divBdr>
                                            <w:top w:val="none" w:sz="0" w:space="0" w:color="auto"/>
                                            <w:left w:val="none" w:sz="0" w:space="0" w:color="auto"/>
                                            <w:bottom w:val="none" w:sz="0" w:space="0" w:color="auto"/>
                                            <w:right w:val="none" w:sz="0" w:space="0" w:color="auto"/>
                                          </w:divBdr>
                                          <w:divsChild>
                                            <w:div w:id="1387146944">
                                              <w:marLeft w:val="0"/>
                                              <w:marRight w:val="0"/>
                                              <w:marTop w:val="0"/>
                                              <w:marBottom w:val="0"/>
                                              <w:divBdr>
                                                <w:top w:val="none" w:sz="0" w:space="0" w:color="auto"/>
                                                <w:left w:val="none" w:sz="0" w:space="0" w:color="auto"/>
                                                <w:bottom w:val="none" w:sz="0" w:space="0" w:color="auto"/>
                                                <w:right w:val="none" w:sz="0" w:space="0" w:color="auto"/>
                                              </w:divBdr>
                                              <w:divsChild>
                                                <w:div w:id="1633822374">
                                                  <w:marLeft w:val="0"/>
                                                  <w:marRight w:val="0"/>
                                                  <w:marTop w:val="0"/>
                                                  <w:marBottom w:val="0"/>
                                                  <w:divBdr>
                                                    <w:top w:val="none" w:sz="0" w:space="0" w:color="auto"/>
                                                    <w:left w:val="none" w:sz="0" w:space="0" w:color="auto"/>
                                                    <w:bottom w:val="none" w:sz="0" w:space="0" w:color="auto"/>
                                                    <w:right w:val="none" w:sz="0" w:space="0" w:color="auto"/>
                                                  </w:divBdr>
                                                  <w:divsChild>
                                                    <w:div w:id="1957522482">
                                                      <w:marLeft w:val="0"/>
                                                      <w:marRight w:val="0"/>
                                                      <w:marTop w:val="0"/>
                                                      <w:marBottom w:val="0"/>
                                                      <w:divBdr>
                                                        <w:top w:val="none" w:sz="0" w:space="0" w:color="auto"/>
                                                        <w:left w:val="none" w:sz="0" w:space="0" w:color="auto"/>
                                                        <w:bottom w:val="none" w:sz="0" w:space="0" w:color="auto"/>
                                                        <w:right w:val="none" w:sz="0" w:space="0" w:color="auto"/>
                                                      </w:divBdr>
                                                      <w:divsChild>
                                                        <w:div w:id="1904560349">
                                                          <w:marLeft w:val="0"/>
                                                          <w:marRight w:val="0"/>
                                                          <w:marTop w:val="0"/>
                                                          <w:marBottom w:val="0"/>
                                                          <w:divBdr>
                                                            <w:top w:val="none" w:sz="0" w:space="0" w:color="auto"/>
                                                            <w:left w:val="none" w:sz="0" w:space="0" w:color="auto"/>
                                                            <w:bottom w:val="none" w:sz="0" w:space="0" w:color="auto"/>
                                                            <w:right w:val="none" w:sz="0" w:space="0" w:color="auto"/>
                                                          </w:divBdr>
                                                          <w:divsChild>
                                                            <w:div w:id="2045714344">
                                                              <w:marLeft w:val="0"/>
                                                              <w:marRight w:val="0"/>
                                                              <w:marTop w:val="0"/>
                                                              <w:marBottom w:val="0"/>
                                                              <w:divBdr>
                                                                <w:top w:val="none" w:sz="0" w:space="0" w:color="auto"/>
                                                                <w:left w:val="none" w:sz="0" w:space="0" w:color="auto"/>
                                                                <w:bottom w:val="none" w:sz="0" w:space="0" w:color="auto"/>
                                                                <w:right w:val="none" w:sz="0" w:space="0" w:color="auto"/>
                                                              </w:divBdr>
                                                              <w:divsChild>
                                                                <w:div w:id="459958870">
                                                                  <w:marLeft w:val="0"/>
                                                                  <w:marRight w:val="0"/>
                                                                  <w:marTop w:val="0"/>
                                                                  <w:marBottom w:val="0"/>
                                                                  <w:divBdr>
                                                                    <w:top w:val="none" w:sz="0" w:space="0" w:color="auto"/>
                                                                    <w:left w:val="none" w:sz="0" w:space="0" w:color="auto"/>
                                                                    <w:bottom w:val="none" w:sz="0" w:space="0" w:color="auto"/>
                                                                    <w:right w:val="none" w:sz="0" w:space="0" w:color="auto"/>
                                                                  </w:divBdr>
                                                                  <w:divsChild>
                                                                    <w:div w:id="578909917">
                                                                      <w:marLeft w:val="0"/>
                                                                      <w:marRight w:val="0"/>
                                                                      <w:marTop w:val="0"/>
                                                                      <w:marBottom w:val="0"/>
                                                                      <w:divBdr>
                                                                        <w:top w:val="none" w:sz="0" w:space="0" w:color="auto"/>
                                                                        <w:left w:val="none" w:sz="0" w:space="0" w:color="auto"/>
                                                                        <w:bottom w:val="none" w:sz="0" w:space="0" w:color="auto"/>
                                                                        <w:right w:val="none" w:sz="0" w:space="0" w:color="auto"/>
                                                                      </w:divBdr>
                                                                      <w:divsChild>
                                                                        <w:div w:id="1496187992">
                                                                          <w:marLeft w:val="0"/>
                                                                          <w:marRight w:val="0"/>
                                                                          <w:marTop w:val="0"/>
                                                                          <w:marBottom w:val="0"/>
                                                                          <w:divBdr>
                                                                            <w:top w:val="none" w:sz="0" w:space="0" w:color="auto"/>
                                                                            <w:left w:val="none" w:sz="0" w:space="0" w:color="auto"/>
                                                                            <w:bottom w:val="none" w:sz="0" w:space="0" w:color="auto"/>
                                                                            <w:right w:val="none" w:sz="0" w:space="0" w:color="auto"/>
                                                                          </w:divBdr>
                                                                          <w:divsChild>
                                                                            <w:div w:id="1122768696">
                                                                              <w:marLeft w:val="0"/>
                                                                              <w:marRight w:val="0"/>
                                                                              <w:marTop w:val="0"/>
                                                                              <w:marBottom w:val="0"/>
                                                                              <w:divBdr>
                                                                                <w:top w:val="none" w:sz="0" w:space="0" w:color="auto"/>
                                                                                <w:left w:val="none" w:sz="0" w:space="0" w:color="auto"/>
                                                                                <w:bottom w:val="none" w:sz="0" w:space="0" w:color="auto"/>
                                                                                <w:right w:val="none" w:sz="0" w:space="0" w:color="auto"/>
                                                                              </w:divBdr>
                                                                              <w:divsChild>
                                                                                <w:div w:id="1521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54075996">
      <w:bodyDiv w:val="1"/>
      <w:marLeft w:val="0"/>
      <w:marRight w:val="0"/>
      <w:marTop w:val="0"/>
      <w:marBottom w:val="0"/>
      <w:divBdr>
        <w:top w:val="none" w:sz="0" w:space="0" w:color="auto"/>
        <w:left w:val="none" w:sz="0" w:space="0" w:color="auto"/>
        <w:bottom w:val="none" w:sz="0" w:space="0" w:color="auto"/>
        <w:right w:val="none" w:sz="0" w:space="0" w:color="auto"/>
      </w:divBdr>
    </w:div>
    <w:div w:id="870344176">
      <w:bodyDiv w:val="1"/>
      <w:marLeft w:val="0"/>
      <w:marRight w:val="0"/>
      <w:marTop w:val="0"/>
      <w:marBottom w:val="0"/>
      <w:divBdr>
        <w:top w:val="none" w:sz="0" w:space="0" w:color="auto"/>
        <w:left w:val="none" w:sz="0" w:space="0" w:color="auto"/>
        <w:bottom w:val="none" w:sz="0" w:space="0" w:color="auto"/>
        <w:right w:val="none" w:sz="0" w:space="0" w:color="auto"/>
      </w:divBdr>
    </w:div>
    <w:div w:id="891238069">
      <w:bodyDiv w:val="1"/>
      <w:marLeft w:val="0"/>
      <w:marRight w:val="0"/>
      <w:marTop w:val="0"/>
      <w:marBottom w:val="0"/>
      <w:divBdr>
        <w:top w:val="none" w:sz="0" w:space="0" w:color="auto"/>
        <w:left w:val="none" w:sz="0" w:space="0" w:color="auto"/>
        <w:bottom w:val="none" w:sz="0" w:space="0" w:color="auto"/>
        <w:right w:val="none" w:sz="0" w:space="0" w:color="auto"/>
      </w:divBdr>
    </w:div>
    <w:div w:id="917053460">
      <w:bodyDiv w:val="1"/>
      <w:marLeft w:val="0"/>
      <w:marRight w:val="0"/>
      <w:marTop w:val="0"/>
      <w:marBottom w:val="0"/>
      <w:divBdr>
        <w:top w:val="none" w:sz="0" w:space="0" w:color="auto"/>
        <w:left w:val="none" w:sz="0" w:space="0" w:color="auto"/>
        <w:bottom w:val="none" w:sz="0" w:space="0" w:color="auto"/>
        <w:right w:val="none" w:sz="0" w:space="0" w:color="auto"/>
      </w:divBdr>
    </w:div>
    <w:div w:id="924805083">
      <w:bodyDiv w:val="1"/>
      <w:marLeft w:val="0"/>
      <w:marRight w:val="0"/>
      <w:marTop w:val="0"/>
      <w:marBottom w:val="0"/>
      <w:divBdr>
        <w:top w:val="none" w:sz="0" w:space="0" w:color="auto"/>
        <w:left w:val="none" w:sz="0" w:space="0" w:color="auto"/>
        <w:bottom w:val="none" w:sz="0" w:space="0" w:color="auto"/>
        <w:right w:val="none" w:sz="0" w:space="0" w:color="auto"/>
      </w:divBdr>
    </w:div>
    <w:div w:id="927739948">
      <w:bodyDiv w:val="1"/>
      <w:marLeft w:val="0"/>
      <w:marRight w:val="0"/>
      <w:marTop w:val="0"/>
      <w:marBottom w:val="0"/>
      <w:divBdr>
        <w:top w:val="none" w:sz="0" w:space="0" w:color="auto"/>
        <w:left w:val="none" w:sz="0" w:space="0" w:color="auto"/>
        <w:bottom w:val="none" w:sz="0" w:space="0" w:color="auto"/>
        <w:right w:val="none" w:sz="0" w:space="0" w:color="auto"/>
      </w:divBdr>
    </w:div>
    <w:div w:id="983855850">
      <w:bodyDiv w:val="1"/>
      <w:marLeft w:val="0"/>
      <w:marRight w:val="0"/>
      <w:marTop w:val="0"/>
      <w:marBottom w:val="0"/>
      <w:divBdr>
        <w:top w:val="none" w:sz="0" w:space="0" w:color="auto"/>
        <w:left w:val="none" w:sz="0" w:space="0" w:color="auto"/>
        <w:bottom w:val="none" w:sz="0" w:space="0" w:color="auto"/>
        <w:right w:val="none" w:sz="0" w:space="0" w:color="auto"/>
      </w:divBdr>
    </w:div>
    <w:div w:id="1106727782">
      <w:bodyDiv w:val="1"/>
      <w:marLeft w:val="0"/>
      <w:marRight w:val="0"/>
      <w:marTop w:val="0"/>
      <w:marBottom w:val="0"/>
      <w:divBdr>
        <w:top w:val="none" w:sz="0" w:space="0" w:color="auto"/>
        <w:left w:val="none" w:sz="0" w:space="0" w:color="auto"/>
        <w:bottom w:val="none" w:sz="0" w:space="0" w:color="auto"/>
        <w:right w:val="none" w:sz="0" w:space="0" w:color="auto"/>
      </w:divBdr>
    </w:div>
    <w:div w:id="1197230109">
      <w:bodyDiv w:val="1"/>
      <w:marLeft w:val="0"/>
      <w:marRight w:val="0"/>
      <w:marTop w:val="0"/>
      <w:marBottom w:val="0"/>
      <w:divBdr>
        <w:top w:val="none" w:sz="0" w:space="0" w:color="auto"/>
        <w:left w:val="none" w:sz="0" w:space="0" w:color="auto"/>
        <w:bottom w:val="none" w:sz="0" w:space="0" w:color="auto"/>
        <w:right w:val="none" w:sz="0" w:space="0" w:color="auto"/>
      </w:divBdr>
    </w:div>
    <w:div w:id="1294754857">
      <w:bodyDiv w:val="1"/>
      <w:marLeft w:val="0"/>
      <w:marRight w:val="0"/>
      <w:marTop w:val="0"/>
      <w:marBottom w:val="0"/>
      <w:divBdr>
        <w:top w:val="none" w:sz="0" w:space="0" w:color="auto"/>
        <w:left w:val="none" w:sz="0" w:space="0" w:color="auto"/>
        <w:bottom w:val="none" w:sz="0" w:space="0" w:color="auto"/>
        <w:right w:val="none" w:sz="0" w:space="0" w:color="auto"/>
      </w:divBdr>
    </w:div>
    <w:div w:id="1404916589">
      <w:bodyDiv w:val="1"/>
      <w:marLeft w:val="0"/>
      <w:marRight w:val="0"/>
      <w:marTop w:val="0"/>
      <w:marBottom w:val="0"/>
      <w:divBdr>
        <w:top w:val="none" w:sz="0" w:space="0" w:color="auto"/>
        <w:left w:val="none" w:sz="0" w:space="0" w:color="auto"/>
        <w:bottom w:val="none" w:sz="0" w:space="0" w:color="auto"/>
        <w:right w:val="none" w:sz="0" w:space="0" w:color="auto"/>
      </w:divBdr>
    </w:div>
    <w:div w:id="1421831432">
      <w:bodyDiv w:val="1"/>
      <w:marLeft w:val="0"/>
      <w:marRight w:val="0"/>
      <w:marTop w:val="0"/>
      <w:marBottom w:val="0"/>
      <w:divBdr>
        <w:top w:val="none" w:sz="0" w:space="0" w:color="auto"/>
        <w:left w:val="none" w:sz="0" w:space="0" w:color="auto"/>
        <w:bottom w:val="none" w:sz="0" w:space="0" w:color="auto"/>
        <w:right w:val="none" w:sz="0" w:space="0" w:color="auto"/>
      </w:divBdr>
    </w:div>
    <w:div w:id="1567253394">
      <w:bodyDiv w:val="1"/>
      <w:marLeft w:val="0"/>
      <w:marRight w:val="0"/>
      <w:marTop w:val="0"/>
      <w:marBottom w:val="0"/>
      <w:divBdr>
        <w:top w:val="none" w:sz="0" w:space="0" w:color="auto"/>
        <w:left w:val="none" w:sz="0" w:space="0" w:color="auto"/>
        <w:bottom w:val="none" w:sz="0" w:space="0" w:color="auto"/>
        <w:right w:val="none" w:sz="0" w:space="0" w:color="auto"/>
      </w:divBdr>
    </w:div>
    <w:div w:id="1657997408">
      <w:bodyDiv w:val="1"/>
      <w:marLeft w:val="0"/>
      <w:marRight w:val="0"/>
      <w:marTop w:val="0"/>
      <w:marBottom w:val="0"/>
      <w:divBdr>
        <w:top w:val="none" w:sz="0" w:space="0" w:color="auto"/>
        <w:left w:val="none" w:sz="0" w:space="0" w:color="auto"/>
        <w:bottom w:val="none" w:sz="0" w:space="0" w:color="auto"/>
        <w:right w:val="none" w:sz="0" w:space="0" w:color="auto"/>
      </w:divBdr>
    </w:div>
    <w:div w:id="1674913931">
      <w:bodyDiv w:val="1"/>
      <w:marLeft w:val="0"/>
      <w:marRight w:val="0"/>
      <w:marTop w:val="0"/>
      <w:marBottom w:val="0"/>
      <w:divBdr>
        <w:top w:val="none" w:sz="0" w:space="0" w:color="auto"/>
        <w:left w:val="none" w:sz="0" w:space="0" w:color="auto"/>
        <w:bottom w:val="none" w:sz="0" w:space="0" w:color="auto"/>
        <w:right w:val="none" w:sz="0" w:space="0" w:color="auto"/>
      </w:divBdr>
    </w:div>
    <w:div w:id="1762212791">
      <w:bodyDiv w:val="1"/>
      <w:marLeft w:val="0"/>
      <w:marRight w:val="0"/>
      <w:marTop w:val="0"/>
      <w:marBottom w:val="0"/>
      <w:divBdr>
        <w:top w:val="none" w:sz="0" w:space="0" w:color="auto"/>
        <w:left w:val="none" w:sz="0" w:space="0" w:color="auto"/>
        <w:bottom w:val="none" w:sz="0" w:space="0" w:color="auto"/>
        <w:right w:val="none" w:sz="0" w:space="0" w:color="auto"/>
      </w:divBdr>
    </w:div>
    <w:div w:id="1990280740">
      <w:bodyDiv w:val="1"/>
      <w:marLeft w:val="0"/>
      <w:marRight w:val="0"/>
      <w:marTop w:val="0"/>
      <w:marBottom w:val="0"/>
      <w:divBdr>
        <w:top w:val="none" w:sz="0" w:space="0" w:color="auto"/>
        <w:left w:val="none" w:sz="0" w:space="0" w:color="auto"/>
        <w:bottom w:val="none" w:sz="0" w:space="0" w:color="auto"/>
        <w:right w:val="none" w:sz="0" w:space="0" w:color="auto"/>
      </w:divBdr>
    </w:div>
    <w:div w:id="2059745289">
      <w:bodyDiv w:val="1"/>
      <w:marLeft w:val="0"/>
      <w:marRight w:val="0"/>
      <w:marTop w:val="0"/>
      <w:marBottom w:val="0"/>
      <w:divBdr>
        <w:top w:val="none" w:sz="0" w:space="0" w:color="auto"/>
        <w:left w:val="none" w:sz="0" w:space="0" w:color="auto"/>
        <w:bottom w:val="none" w:sz="0" w:space="0" w:color="auto"/>
        <w:right w:val="none" w:sz="0" w:space="0" w:color="auto"/>
      </w:divBdr>
    </w:div>
    <w:div w:id="21087712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jpeg"/><Relationship Id="rId68" Type="http://schemas.openxmlformats.org/officeDocument/2006/relationships/image" Target="media/image59.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2.jpe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jpe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jpeg"/><Relationship Id="rId4" Type="http://schemas.openxmlformats.org/officeDocument/2006/relationships/webSettings" Target="web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hyperlink" Target="mailto:Gefei@zjut.edu.cn" TargetMode="External"/><Relationship Id="rId71" Type="http://schemas.openxmlformats.org/officeDocument/2006/relationships/image" Target="media/image6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43</Pages>
  <Words>1164</Words>
  <Characters>6639</Characters>
  <Application>Microsoft Office Word</Application>
  <DocSecurity>0</DocSecurity>
  <Lines>55</Lines>
  <Paragraphs>15</Paragraphs>
  <ScaleCrop>false</ScaleCrop>
  <Company>CHINA</Company>
  <LinksUpToDate>false</LinksUpToDate>
  <CharactersWithSpaces>7788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中国科学技术协会文件</dc:title>
  <dc:creator>USER</dc:creator>
  <cp:lastModifiedBy>Gefei Zhang</cp:lastModifiedBy>
  <cp:revision>13</cp:revision>
  <cp:lastPrinted>2026-01-19T05:57:00Z</cp:lastPrinted>
  <dcterms:created xsi:type="dcterms:W3CDTF">2026-01-16T08:39:00Z</dcterms:created>
  <dcterms:modified xsi:type="dcterms:W3CDTF">2026-03-10T08:08:00Z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43B05B45D3F44DD0AC3E33F13985071A_13</vt:lpwstr>
  </property>
  <property fmtid="{D5CDD505-2E9C-101B-9397-08002B2CF9AE}" pid="4" name="KSOTemplateDocerSaveRecord">
    <vt:lpwstr>eyJoZGlkIjoiYTY2N2U0MGVlZTM4NDEyODMyMzlkZGNjYjgzNjY4ZDQiLCJ1c2VySWQiOiI2OTIzMzY5NjAifQ==</vt:lpwstr>
  </property>
</Properties>
</file>