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737C8E4">
      <w:pPr>
        <w:tabs>
          <w:tab w:val="left" w:pos="6379"/>
        </w:tabs>
        <w:spacing w:after="312" w:afterLines="100" w:line="560" w:lineRule="exact"/>
        <w:ind w:leftChars="-67" w:right="-57" w:rightChars="-27" w:hanging="140" w:hangingChars="32"/>
        <w:jc w:val="center"/>
        <w:rPr>
          <w:rFonts w:hint="eastAsia" w:ascii="方正小标宋简体" w:hAnsi="仿宋" w:eastAsia="方正小标宋简体" w:cs="Times New Roman Regular"/>
          <w:sz w:val="44"/>
          <w:szCs w:val="44"/>
        </w:rPr>
      </w:pPr>
      <w:r>
        <w:rPr>
          <w:rFonts w:hint="eastAsia" w:ascii="方正小标宋简体" w:hAnsi="仿宋" w:eastAsia="方正小标宋简体" w:cs="Times New Roman Regular"/>
          <w:sz w:val="44"/>
          <w:szCs w:val="44"/>
        </w:rPr>
        <w:t>浙江工业大学“研究生学术之星”申请表</w:t>
      </w:r>
    </w:p>
    <w:p w14:paraId="02227EF7">
      <w:pPr>
        <w:spacing w:before="156" w:beforeLines="50" w:after="120"/>
        <w:jc w:val="left"/>
        <w:rPr>
          <w:rFonts w:ascii="黑体" w:eastAsia="黑体"/>
          <w:sz w:val="30"/>
          <w:szCs w:val="30"/>
        </w:rPr>
      </w:pPr>
      <w:r>
        <w:rPr>
          <w:rFonts w:hint="eastAsia" w:ascii="黑体" w:eastAsia="黑体"/>
          <w:sz w:val="30"/>
          <w:szCs w:val="30"/>
        </w:rPr>
        <w:t>一、个人信息</w:t>
      </w:r>
    </w:p>
    <w:tbl>
      <w:tblPr>
        <w:tblStyle w:val="12"/>
        <w:tblW w:w="9126" w:type="dxa"/>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1817"/>
        <w:gridCol w:w="6"/>
        <w:gridCol w:w="2992"/>
        <w:gridCol w:w="1667"/>
        <w:gridCol w:w="2644"/>
      </w:tblGrid>
      <w:tr w14:paraId="47A59524">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006D7CB0">
            <w:pPr>
              <w:spacing w:line="400" w:lineRule="exact"/>
              <w:jc w:val="center"/>
              <w:rPr>
                <w:rFonts w:hint="eastAsia" w:ascii="仿宋_GB2312" w:hAnsi="华文仿宋" w:eastAsia="仿宋_GB2312"/>
                <w:sz w:val="28"/>
                <w:szCs w:val="28"/>
              </w:rPr>
            </w:pPr>
            <w:r>
              <w:rPr>
                <w:rFonts w:hint="eastAsia" w:ascii="仿宋_GB2312" w:hAnsi="华文仿宋" w:eastAsia="仿宋_GB2312"/>
                <w:b/>
                <w:sz w:val="28"/>
                <w:szCs w:val="28"/>
              </w:rPr>
              <w:br w:type="page"/>
            </w:r>
            <w:r>
              <w:rPr>
                <w:rFonts w:hint="eastAsia" w:ascii="仿宋_GB2312" w:hAnsi="华文仿宋" w:eastAsia="仿宋_GB2312"/>
                <w:b/>
                <w:sz w:val="28"/>
                <w:szCs w:val="28"/>
              </w:rPr>
              <w:br w:type="page"/>
            </w:r>
            <w:r>
              <w:rPr>
                <w:rFonts w:hint="eastAsia" w:ascii="仿宋_GB2312" w:hAnsi="华文仿宋" w:eastAsia="仿宋_GB2312"/>
                <w:sz w:val="28"/>
                <w:szCs w:val="28"/>
              </w:rPr>
              <w:t>姓    名</w:t>
            </w:r>
          </w:p>
        </w:tc>
        <w:tc>
          <w:tcPr>
            <w:tcW w:w="2992" w:type="dxa"/>
            <w:tcBorders>
              <w:top w:val="single" w:color="auto" w:sz="4" w:space="0"/>
              <w:left w:val="single" w:color="auto" w:sz="4" w:space="0"/>
              <w:bottom w:val="single" w:color="auto" w:sz="4" w:space="0"/>
              <w:right w:val="single" w:color="auto" w:sz="4" w:space="0"/>
            </w:tcBorders>
            <w:vAlign w:val="center"/>
          </w:tcPr>
          <w:p w14:paraId="03550CD6">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张玉超</w:t>
            </w:r>
          </w:p>
        </w:tc>
        <w:tc>
          <w:tcPr>
            <w:tcW w:w="1667" w:type="dxa"/>
            <w:tcBorders>
              <w:top w:val="single" w:color="auto" w:sz="4" w:space="0"/>
              <w:left w:val="single" w:color="auto" w:sz="4" w:space="0"/>
              <w:bottom w:val="single" w:color="auto" w:sz="4" w:space="0"/>
              <w:right w:val="single" w:color="auto" w:sz="4" w:space="0"/>
            </w:tcBorders>
            <w:vAlign w:val="center"/>
          </w:tcPr>
          <w:p w14:paraId="70DA2E3F">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学    院</w:t>
            </w:r>
          </w:p>
        </w:tc>
        <w:tc>
          <w:tcPr>
            <w:tcW w:w="2644" w:type="dxa"/>
            <w:tcBorders>
              <w:top w:val="single" w:color="auto" w:sz="4" w:space="0"/>
              <w:left w:val="single" w:color="auto" w:sz="4" w:space="0"/>
              <w:bottom w:val="single" w:color="auto" w:sz="4" w:space="0"/>
              <w:right w:val="single" w:color="auto" w:sz="4" w:space="0"/>
            </w:tcBorders>
            <w:vAlign w:val="center"/>
          </w:tcPr>
          <w:p w14:paraId="7D2D2306">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计算机科学与技术学院</w:t>
            </w:r>
          </w:p>
        </w:tc>
      </w:tr>
      <w:tr w14:paraId="168EB88B">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36575893">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专    业</w:t>
            </w:r>
          </w:p>
        </w:tc>
        <w:tc>
          <w:tcPr>
            <w:tcW w:w="2992" w:type="dxa"/>
            <w:tcBorders>
              <w:top w:val="single" w:color="auto" w:sz="4" w:space="0"/>
              <w:left w:val="single" w:color="auto" w:sz="4" w:space="0"/>
              <w:bottom w:val="single" w:color="auto" w:sz="4" w:space="0"/>
              <w:right w:val="single" w:color="auto" w:sz="4" w:space="0"/>
            </w:tcBorders>
            <w:vAlign w:val="center"/>
          </w:tcPr>
          <w:p w14:paraId="4FEDD8B7">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计算机科学与技术</w:t>
            </w:r>
          </w:p>
        </w:tc>
        <w:tc>
          <w:tcPr>
            <w:tcW w:w="1667" w:type="dxa"/>
            <w:tcBorders>
              <w:top w:val="single" w:color="auto" w:sz="4" w:space="0"/>
              <w:left w:val="single" w:color="auto" w:sz="4" w:space="0"/>
              <w:bottom w:val="single" w:color="auto" w:sz="4" w:space="0"/>
              <w:right w:val="single" w:color="auto" w:sz="4" w:space="0"/>
            </w:tcBorders>
            <w:vAlign w:val="center"/>
          </w:tcPr>
          <w:p w14:paraId="729FD219">
            <w:pPr>
              <w:spacing w:line="400" w:lineRule="exact"/>
              <w:jc w:val="center"/>
              <w:rPr>
                <w:rFonts w:hint="eastAsia" w:ascii="仿宋_GB2312" w:hAnsi="华文仿宋" w:eastAsia="仿宋_GB2312"/>
                <w:sz w:val="28"/>
                <w:szCs w:val="28"/>
              </w:rPr>
            </w:pPr>
            <w:r>
              <w:rPr>
                <w:rFonts w:ascii="仿宋_GB2312" w:hAnsi="华文仿宋" w:eastAsia="仿宋_GB2312"/>
                <w:sz w:val="28"/>
                <w:szCs w:val="28"/>
              </w:rPr>
              <w:t>导师</w:t>
            </w:r>
            <w:r>
              <w:rPr>
                <w:rFonts w:hint="eastAsia" w:ascii="仿宋_GB2312" w:hAnsi="华文仿宋" w:eastAsia="仿宋_GB2312"/>
                <w:sz w:val="28"/>
                <w:szCs w:val="28"/>
              </w:rPr>
              <w:t>（组）</w:t>
            </w:r>
          </w:p>
        </w:tc>
        <w:tc>
          <w:tcPr>
            <w:tcW w:w="2644" w:type="dxa"/>
            <w:tcBorders>
              <w:top w:val="single" w:color="auto" w:sz="4" w:space="0"/>
              <w:left w:val="single" w:color="auto" w:sz="4" w:space="0"/>
              <w:bottom w:val="single" w:color="auto" w:sz="4" w:space="0"/>
              <w:right w:val="single" w:color="auto" w:sz="4" w:space="0"/>
            </w:tcBorders>
            <w:vAlign w:val="center"/>
          </w:tcPr>
          <w:p w14:paraId="784BFF51">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孔祥杰</w:t>
            </w:r>
          </w:p>
        </w:tc>
      </w:tr>
      <w:tr w14:paraId="33EA9CCC">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7C4A788C">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在读学位</w:t>
            </w:r>
          </w:p>
        </w:tc>
        <w:tc>
          <w:tcPr>
            <w:tcW w:w="2992" w:type="dxa"/>
            <w:tcBorders>
              <w:top w:val="single" w:color="auto" w:sz="4" w:space="0"/>
              <w:left w:val="single" w:color="auto" w:sz="4" w:space="0"/>
              <w:bottom w:val="single" w:color="auto" w:sz="4" w:space="0"/>
              <w:right w:val="single" w:color="auto" w:sz="4" w:space="0"/>
            </w:tcBorders>
            <w:vAlign w:val="center"/>
          </w:tcPr>
          <w:p w14:paraId="4FFF7AB6">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博士</w:t>
            </w:r>
          </w:p>
        </w:tc>
        <w:tc>
          <w:tcPr>
            <w:tcW w:w="1667" w:type="dxa"/>
            <w:tcBorders>
              <w:top w:val="single" w:color="auto" w:sz="4" w:space="0"/>
              <w:left w:val="single" w:color="auto" w:sz="4" w:space="0"/>
              <w:bottom w:val="single" w:color="auto" w:sz="4" w:space="0"/>
              <w:right w:val="single" w:color="auto" w:sz="4" w:space="0"/>
            </w:tcBorders>
            <w:vAlign w:val="center"/>
          </w:tcPr>
          <w:p w14:paraId="171368AB">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入学时间</w:t>
            </w:r>
          </w:p>
        </w:tc>
        <w:tc>
          <w:tcPr>
            <w:tcW w:w="2644" w:type="dxa"/>
            <w:tcBorders>
              <w:top w:val="single" w:color="auto" w:sz="4" w:space="0"/>
              <w:left w:val="single" w:color="auto" w:sz="4" w:space="0"/>
              <w:bottom w:val="single" w:color="auto" w:sz="4" w:space="0"/>
              <w:right w:val="single" w:color="auto" w:sz="4" w:space="0"/>
            </w:tcBorders>
            <w:vAlign w:val="center"/>
          </w:tcPr>
          <w:p w14:paraId="5EA325B6">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2022.09</w:t>
            </w:r>
          </w:p>
        </w:tc>
      </w:tr>
      <w:tr w14:paraId="1A9B5F0B">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4A8E043E">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学    号</w:t>
            </w:r>
          </w:p>
        </w:tc>
        <w:tc>
          <w:tcPr>
            <w:tcW w:w="2992" w:type="dxa"/>
            <w:tcBorders>
              <w:top w:val="single" w:color="auto" w:sz="4" w:space="0"/>
              <w:left w:val="single" w:color="auto" w:sz="4" w:space="0"/>
              <w:bottom w:val="single" w:color="auto" w:sz="4" w:space="0"/>
              <w:right w:val="single" w:color="auto" w:sz="4" w:space="0"/>
            </w:tcBorders>
            <w:vAlign w:val="center"/>
          </w:tcPr>
          <w:p w14:paraId="454598F6">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111122120005</w:t>
            </w:r>
          </w:p>
        </w:tc>
        <w:tc>
          <w:tcPr>
            <w:tcW w:w="1667" w:type="dxa"/>
            <w:tcBorders>
              <w:top w:val="single" w:color="auto" w:sz="4" w:space="0"/>
              <w:left w:val="single" w:color="auto" w:sz="4" w:space="0"/>
              <w:bottom w:val="single" w:color="auto" w:sz="4" w:space="0"/>
              <w:right w:val="single" w:color="auto" w:sz="4" w:space="0"/>
            </w:tcBorders>
            <w:vAlign w:val="center"/>
          </w:tcPr>
          <w:p w14:paraId="1A09F86D">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出生年月</w:t>
            </w:r>
          </w:p>
        </w:tc>
        <w:tc>
          <w:tcPr>
            <w:tcW w:w="2644" w:type="dxa"/>
            <w:tcBorders>
              <w:top w:val="single" w:color="auto" w:sz="4" w:space="0"/>
              <w:left w:val="single" w:color="auto" w:sz="4" w:space="0"/>
              <w:bottom w:val="single" w:color="auto" w:sz="4" w:space="0"/>
              <w:right w:val="single" w:color="auto" w:sz="4" w:space="0"/>
            </w:tcBorders>
            <w:vAlign w:val="center"/>
          </w:tcPr>
          <w:p w14:paraId="0B8C2606">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1994.02</w:t>
            </w:r>
          </w:p>
        </w:tc>
      </w:tr>
      <w:tr w14:paraId="359A3D4C">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5599D893">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政治面貌</w:t>
            </w:r>
          </w:p>
        </w:tc>
        <w:tc>
          <w:tcPr>
            <w:tcW w:w="2992" w:type="dxa"/>
            <w:tcBorders>
              <w:top w:val="single" w:color="auto" w:sz="4" w:space="0"/>
              <w:left w:val="single" w:color="auto" w:sz="4" w:space="0"/>
              <w:bottom w:val="single" w:color="auto" w:sz="4" w:space="0"/>
              <w:right w:val="single" w:color="auto" w:sz="4" w:space="0"/>
            </w:tcBorders>
            <w:vAlign w:val="center"/>
          </w:tcPr>
          <w:p w14:paraId="0A16665C">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中共党员</w:t>
            </w:r>
          </w:p>
        </w:tc>
        <w:tc>
          <w:tcPr>
            <w:tcW w:w="1667" w:type="dxa"/>
            <w:tcBorders>
              <w:top w:val="single" w:color="auto" w:sz="4" w:space="0"/>
              <w:left w:val="single" w:color="auto" w:sz="4" w:space="0"/>
              <w:bottom w:val="single" w:color="auto" w:sz="4" w:space="0"/>
              <w:right w:val="single" w:color="auto" w:sz="4" w:space="0"/>
            </w:tcBorders>
            <w:vAlign w:val="center"/>
          </w:tcPr>
          <w:p w14:paraId="18617A91">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性    别</w:t>
            </w:r>
          </w:p>
        </w:tc>
        <w:tc>
          <w:tcPr>
            <w:tcW w:w="2644" w:type="dxa"/>
            <w:tcBorders>
              <w:top w:val="single" w:color="auto" w:sz="4" w:space="0"/>
              <w:left w:val="single" w:color="auto" w:sz="4" w:space="0"/>
              <w:bottom w:val="single" w:color="auto" w:sz="4" w:space="0"/>
              <w:right w:val="single" w:color="auto" w:sz="4" w:space="0"/>
            </w:tcBorders>
            <w:vAlign w:val="center"/>
          </w:tcPr>
          <w:p w14:paraId="6EA7C76B">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男</w:t>
            </w:r>
          </w:p>
        </w:tc>
      </w:tr>
      <w:tr w14:paraId="34A201B0">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792E55F6">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手    机</w:t>
            </w:r>
          </w:p>
        </w:tc>
        <w:tc>
          <w:tcPr>
            <w:tcW w:w="2992" w:type="dxa"/>
            <w:tcBorders>
              <w:top w:val="single" w:color="auto" w:sz="4" w:space="0"/>
              <w:left w:val="single" w:color="auto" w:sz="4" w:space="0"/>
              <w:bottom w:val="single" w:color="auto" w:sz="4" w:space="0"/>
              <w:right w:val="single" w:color="auto" w:sz="4" w:space="0"/>
            </w:tcBorders>
            <w:vAlign w:val="center"/>
          </w:tcPr>
          <w:p w14:paraId="01A4B7E8">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13867145623</w:t>
            </w:r>
          </w:p>
        </w:tc>
        <w:tc>
          <w:tcPr>
            <w:tcW w:w="1667" w:type="dxa"/>
            <w:tcBorders>
              <w:top w:val="single" w:color="auto" w:sz="4" w:space="0"/>
              <w:left w:val="single" w:color="auto" w:sz="4" w:space="0"/>
              <w:bottom w:val="single" w:color="auto" w:sz="4" w:space="0"/>
              <w:right w:val="single" w:color="auto" w:sz="4" w:space="0"/>
            </w:tcBorders>
            <w:vAlign w:val="center"/>
          </w:tcPr>
          <w:p w14:paraId="272FE45F">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电子邮箱</w:t>
            </w:r>
          </w:p>
        </w:tc>
        <w:tc>
          <w:tcPr>
            <w:tcW w:w="2644" w:type="dxa"/>
            <w:tcBorders>
              <w:top w:val="single" w:color="auto" w:sz="4" w:space="0"/>
              <w:left w:val="single" w:color="auto" w:sz="4" w:space="0"/>
              <w:bottom w:val="single" w:color="auto" w:sz="4" w:space="0"/>
              <w:right w:val="single" w:color="auto" w:sz="4" w:space="0"/>
            </w:tcBorders>
            <w:vAlign w:val="center"/>
          </w:tcPr>
          <w:p w14:paraId="7358E6FA">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yuchao.z@outlook.com</w:t>
            </w:r>
          </w:p>
        </w:tc>
      </w:tr>
      <w:tr w14:paraId="2FDBB288">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33" w:hRule="atLeas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46279EB8">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研究方向</w:t>
            </w:r>
          </w:p>
        </w:tc>
        <w:tc>
          <w:tcPr>
            <w:tcW w:w="7303" w:type="dxa"/>
            <w:gridSpan w:val="3"/>
            <w:tcBorders>
              <w:top w:val="single" w:color="auto" w:sz="4" w:space="0"/>
              <w:left w:val="single" w:color="auto" w:sz="4" w:space="0"/>
              <w:bottom w:val="single" w:color="auto" w:sz="4" w:space="0"/>
              <w:right w:val="single" w:color="auto" w:sz="4" w:space="0"/>
            </w:tcBorders>
            <w:vAlign w:val="center"/>
          </w:tcPr>
          <w:p w14:paraId="7900D441">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数据挖掘、时序知识图谱补全</w:t>
            </w:r>
          </w:p>
        </w:tc>
      </w:tr>
      <w:tr w14:paraId="774C8525">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97" w:hRule="atLeast"/>
        </w:trPr>
        <w:tc>
          <w:tcPr>
            <w:tcW w:w="9126" w:type="dxa"/>
            <w:gridSpan w:val="5"/>
            <w:tcBorders>
              <w:top w:val="single" w:color="auto" w:sz="4" w:space="0"/>
              <w:left w:val="single" w:color="auto" w:sz="4" w:space="0"/>
              <w:bottom w:val="single" w:color="auto" w:sz="4" w:space="0"/>
              <w:right w:val="single" w:color="auto" w:sz="4" w:space="0"/>
            </w:tcBorders>
            <w:vAlign w:val="center"/>
          </w:tcPr>
          <w:p w14:paraId="1A5CDB0F">
            <w:pPr>
              <w:rPr>
                <w:rFonts w:hint="eastAsia" w:ascii="仿宋_GB2312" w:hAnsi="华文仿宋" w:eastAsia="仿宋_GB2312"/>
                <w:sz w:val="28"/>
                <w:szCs w:val="28"/>
              </w:rPr>
            </w:pPr>
            <w:r>
              <w:rPr>
                <w:rFonts w:hint="eastAsia" w:ascii="黑体" w:eastAsia="黑体"/>
                <w:sz w:val="28"/>
                <w:szCs w:val="28"/>
              </w:rPr>
              <w:t>主要学习经历（从本科填起，含联合培养、境外学术交流、参加国际会议并口头报告经历）</w:t>
            </w:r>
          </w:p>
        </w:tc>
      </w:tr>
      <w:tr w14:paraId="2729D699">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31" w:hRule="exact"/>
        </w:trPr>
        <w:tc>
          <w:tcPr>
            <w:tcW w:w="1817" w:type="dxa"/>
            <w:tcBorders>
              <w:top w:val="single" w:color="auto" w:sz="4" w:space="0"/>
              <w:left w:val="single" w:color="auto" w:sz="4" w:space="0"/>
              <w:bottom w:val="single" w:color="auto" w:sz="4" w:space="0"/>
              <w:right w:val="single" w:color="auto" w:sz="4" w:space="0"/>
            </w:tcBorders>
            <w:vAlign w:val="center"/>
          </w:tcPr>
          <w:p w14:paraId="4D9CCD35">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起止年月</w:t>
            </w:r>
          </w:p>
        </w:tc>
        <w:tc>
          <w:tcPr>
            <w:tcW w:w="2998" w:type="dxa"/>
            <w:gridSpan w:val="2"/>
            <w:tcBorders>
              <w:top w:val="single" w:color="auto" w:sz="4" w:space="0"/>
              <w:left w:val="single" w:color="auto" w:sz="4" w:space="0"/>
              <w:bottom w:val="single" w:color="auto" w:sz="4" w:space="0"/>
              <w:right w:val="single" w:color="auto" w:sz="4" w:space="0"/>
            </w:tcBorders>
            <w:vAlign w:val="center"/>
          </w:tcPr>
          <w:p w14:paraId="13795255">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就读学校</w:t>
            </w:r>
          </w:p>
        </w:tc>
        <w:tc>
          <w:tcPr>
            <w:tcW w:w="1667" w:type="dxa"/>
            <w:tcBorders>
              <w:top w:val="single" w:color="auto" w:sz="4" w:space="0"/>
              <w:left w:val="single" w:color="auto" w:sz="4" w:space="0"/>
              <w:bottom w:val="single" w:color="auto" w:sz="4" w:space="0"/>
              <w:right w:val="single" w:color="auto" w:sz="4" w:space="0"/>
            </w:tcBorders>
            <w:vAlign w:val="center"/>
          </w:tcPr>
          <w:p w14:paraId="305845D2">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专业</w:t>
            </w:r>
          </w:p>
        </w:tc>
        <w:tc>
          <w:tcPr>
            <w:tcW w:w="2644" w:type="dxa"/>
            <w:tcBorders>
              <w:top w:val="single" w:color="auto" w:sz="4" w:space="0"/>
              <w:left w:val="single" w:color="auto" w:sz="4" w:space="0"/>
              <w:bottom w:val="single" w:color="auto" w:sz="4" w:space="0"/>
              <w:right w:val="single" w:color="auto" w:sz="4" w:space="0"/>
            </w:tcBorders>
            <w:vAlign w:val="center"/>
          </w:tcPr>
          <w:p w14:paraId="457B52F2">
            <w:pPr>
              <w:spacing w:line="400" w:lineRule="exact"/>
              <w:jc w:val="center"/>
              <w:rPr>
                <w:rFonts w:hint="eastAsia" w:ascii="仿宋_GB2312" w:hAnsi="华文仿宋" w:eastAsia="仿宋_GB2312"/>
                <w:sz w:val="28"/>
                <w:szCs w:val="28"/>
              </w:rPr>
            </w:pPr>
            <w:r>
              <w:rPr>
                <w:rFonts w:hint="eastAsia" w:ascii="仿宋_GB2312" w:hAnsi="华文仿宋" w:eastAsia="仿宋_GB2312"/>
                <w:sz w:val="28"/>
                <w:szCs w:val="28"/>
              </w:rPr>
              <w:t>学位或类型</w:t>
            </w:r>
          </w:p>
        </w:tc>
      </w:tr>
      <w:tr w14:paraId="280D6542">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45" w:hRule="exact"/>
        </w:trPr>
        <w:tc>
          <w:tcPr>
            <w:tcW w:w="1817" w:type="dxa"/>
            <w:tcBorders>
              <w:top w:val="single" w:color="auto" w:sz="4" w:space="0"/>
              <w:left w:val="single" w:color="auto" w:sz="4" w:space="0"/>
              <w:bottom w:val="single" w:color="auto" w:sz="4" w:space="0"/>
              <w:right w:val="single" w:color="auto" w:sz="4" w:space="0"/>
            </w:tcBorders>
            <w:vAlign w:val="center"/>
          </w:tcPr>
          <w:p w14:paraId="0B1A6668">
            <w:pPr>
              <w:spacing w:line="400" w:lineRule="exact"/>
              <w:jc w:val="center"/>
              <w:rPr>
                <w:rFonts w:hint="eastAsia" w:ascii="华文仿宋" w:hAnsi="华文仿宋" w:eastAsia="华文仿宋"/>
                <w:spacing w:val="-20"/>
                <w:sz w:val="28"/>
                <w:szCs w:val="28"/>
              </w:rPr>
            </w:pPr>
            <w:r>
              <w:rPr>
                <w:rFonts w:hint="eastAsia" w:ascii="华文仿宋" w:hAnsi="华文仿宋" w:eastAsia="华文仿宋"/>
                <w:spacing w:val="-20"/>
                <w:sz w:val="28"/>
                <w:szCs w:val="28"/>
              </w:rPr>
              <w:t>2016.09-2018.06</w:t>
            </w:r>
          </w:p>
        </w:tc>
        <w:tc>
          <w:tcPr>
            <w:tcW w:w="2998" w:type="dxa"/>
            <w:gridSpan w:val="2"/>
            <w:tcBorders>
              <w:top w:val="single" w:color="auto" w:sz="4" w:space="0"/>
              <w:left w:val="single" w:color="auto" w:sz="4" w:space="0"/>
              <w:bottom w:val="single" w:color="auto" w:sz="4" w:space="0"/>
              <w:right w:val="single" w:color="auto" w:sz="4" w:space="0"/>
            </w:tcBorders>
            <w:vAlign w:val="center"/>
          </w:tcPr>
          <w:p w14:paraId="0ED74773">
            <w:pPr>
              <w:spacing w:line="400" w:lineRule="exact"/>
              <w:jc w:val="center"/>
              <w:rPr>
                <w:rFonts w:hint="eastAsia" w:ascii="华文仿宋" w:hAnsi="华文仿宋" w:eastAsia="华文仿宋"/>
                <w:sz w:val="28"/>
                <w:szCs w:val="28"/>
              </w:rPr>
            </w:pPr>
            <w:r>
              <w:rPr>
                <w:rFonts w:hint="eastAsia" w:ascii="华文仿宋" w:hAnsi="华文仿宋" w:eastAsia="华文仿宋"/>
                <w:sz w:val="28"/>
                <w:szCs w:val="28"/>
              </w:rPr>
              <w:t>济宁学院</w:t>
            </w:r>
          </w:p>
        </w:tc>
        <w:tc>
          <w:tcPr>
            <w:tcW w:w="1667" w:type="dxa"/>
            <w:tcBorders>
              <w:top w:val="single" w:color="auto" w:sz="4" w:space="0"/>
              <w:left w:val="single" w:color="auto" w:sz="4" w:space="0"/>
              <w:bottom w:val="single" w:color="auto" w:sz="4" w:space="0"/>
              <w:right w:val="single" w:color="auto" w:sz="4" w:space="0"/>
            </w:tcBorders>
            <w:vAlign w:val="center"/>
          </w:tcPr>
          <w:p w14:paraId="73DCCBEF">
            <w:pPr>
              <w:spacing w:line="400" w:lineRule="exact"/>
              <w:jc w:val="center"/>
              <w:rPr>
                <w:rFonts w:hint="eastAsia" w:ascii="华文仿宋" w:hAnsi="华文仿宋" w:eastAsia="华文仿宋"/>
                <w:spacing w:val="-20"/>
                <w:sz w:val="28"/>
                <w:szCs w:val="28"/>
              </w:rPr>
            </w:pPr>
            <w:r>
              <w:rPr>
                <w:rFonts w:hint="eastAsia" w:ascii="华文仿宋" w:hAnsi="华文仿宋" w:eastAsia="华文仿宋"/>
                <w:spacing w:val="-20"/>
                <w:sz w:val="28"/>
                <w:szCs w:val="28"/>
              </w:rPr>
              <w:t>计算机科学与技术</w:t>
            </w:r>
          </w:p>
        </w:tc>
        <w:tc>
          <w:tcPr>
            <w:tcW w:w="2644" w:type="dxa"/>
            <w:tcBorders>
              <w:top w:val="single" w:color="auto" w:sz="4" w:space="0"/>
              <w:left w:val="single" w:color="auto" w:sz="4" w:space="0"/>
              <w:bottom w:val="single" w:color="auto" w:sz="4" w:space="0"/>
              <w:right w:val="single" w:color="auto" w:sz="4" w:space="0"/>
            </w:tcBorders>
            <w:vAlign w:val="center"/>
          </w:tcPr>
          <w:p w14:paraId="788882C3">
            <w:pPr>
              <w:spacing w:line="400" w:lineRule="exact"/>
              <w:jc w:val="center"/>
              <w:rPr>
                <w:rFonts w:hint="eastAsia" w:ascii="华文仿宋" w:hAnsi="华文仿宋" w:eastAsia="华文仿宋"/>
                <w:sz w:val="28"/>
                <w:szCs w:val="28"/>
              </w:rPr>
            </w:pPr>
            <w:r>
              <w:rPr>
                <w:rFonts w:hint="eastAsia" w:ascii="华文仿宋" w:hAnsi="华文仿宋" w:eastAsia="华文仿宋"/>
                <w:sz w:val="28"/>
                <w:szCs w:val="28"/>
              </w:rPr>
              <w:t>学士</w:t>
            </w:r>
          </w:p>
        </w:tc>
      </w:tr>
      <w:tr w14:paraId="4BE92AA4">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38" w:hRule="exact"/>
        </w:trPr>
        <w:tc>
          <w:tcPr>
            <w:tcW w:w="1817" w:type="dxa"/>
            <w:tcBorders>
              <w:top w:val="single" w:color="auto" w:sz="4" w:space="0"/>
              <w:left w:val="single" w:color="auto" w:sz="4" w:space="0"/>
              <w:bottom w:val="single" w:color="auto" w:sz="4" w:space="0"/>
              <w:right w:val="single" w:color="auto" w:sz="4" w:space="0"/>
            </w:tcBorders>
            <w:vAlign w:val="center"/>
          </w:tcPr>
          <w:p w14:paraId="24F2568A">
            <w:pPr>
              <w:spacing w:line="400" w:lineRule="exact"/>
              <w:jc w:val="center"/>
              <w:rPr>
                <w:rFonts w:hint="eastAsia" w:ascii="华文仿宋" w:hAnsi="华文仿宋" w:eastAsia="华文仿宋"/>
                <w:spacing w:val="-20"/>
                <w:sz w:val="28"/>
                <w:szCs w:val="28"/>
              </w:rPr>
            </w:pPr>
            <w:r>
              <w:rPr>
                <w:rFonts w:hint="eastAsia" w:ascii="华文仿宋" w:hAnsi="华文仿宋" w:eastAsia="华文仿宋"/>
                <w:spacing w:val="-20"/>
                <w:sz w:val="28"/>
                <w:szCs w:val="28"/>
              </w:rPr>
              <w:t>2018</w:t>
            </w:r>
            <w:r>
              <w:rPr>
                <w:rFonts w:hint="eastAsia" w:ascii="华文仿宋" w:hAnsi="华文仿宋" w:eastAsia="华文仿宋"/>
                <w:spacing w:val="-20"/>
                <w:sz w:val="28"/>
                <w:szCs w:val="28"/>
                <w:lang w:val="en-US" w:eastAsia="zh-CN"/>
              </w:rPr>
              <w:t>.</w:t>
            </w:r>
            <w:r>
              <w:rPr>
                <w:rFonts w:hint="eastAsia" w:ascii="华文仿宋" w:hAnsi="华文仿宋" w:eastAsia="华文仿宋"/>
                <w:spacing w:val="-20"/>
                <w:sz w:val="28"/>
                <w:szCs w:val="28"/>
              </w:rPr>
              <w:t>09-2021.06</w:t>
            </w:r>
          </w:p>
        </w:tc>
        <w:tc>
          <w:tcPr>
            <w:tcW w:w="2998" w:type="dxa"/>
            <w:gridSpan w:val="2"/>
            <w:tcBorders>
              <w:top w:val="single" w:color="auto" w:sz="4" w:space="0"/>
              <w:left w:val="single" w:color="auto" w:sz="4" w:space="0"/>
              <w:bottom w:val="single" w:color="auto" w:sz="4" w:space="0"/>
              <w:right w:val="single" w:color="auto" w:sz="4" w:space="0"/>
            </w:tcBorders>
            <w:vAlign w:val="center"/>
          </w:tcPr>
          <w:p w14:paraId="7FEEC37F">
            <w:pPr>
              <w:spacing w:line="400" w:lineRule="exact"/>
              <w:jc w:val="center"/>
              <w:rPr>
                <w:rFonts w:hint="eastAsia" w:ascii="华文仿宋" w:hAnsi="华文仿宋" w:eastAsia="华文仿宋"/>
                <w:sz w:val="28"/>
                <w:szCs w:val="28"/>
              </w:rPr>
            </w:pPr>
            <w:r>
              <w:rPr>
                <w:rFonts w:hint="eastAsia" w:ascii="华文仿宋" w:hAnsi="华文仿宋" w:eastAsia="华文仿宋"/>
                <w:sz w:val="28"/>
                <w:szCs w:val="28"/>
              </w:rPr>
              <w:t>西北师范大学</w:t>
            </w:r>
          </w:p>
        </w:tc>
        <w:tc>
          <w:tcPr>
            <w:tcW w:w="1667" w:type="dxa"/>
            <w:tcBorders>
              <w:top w:val="single" w:color="auto" w:sz="4" w:space="0"/>
              <w:left w:val="single" w:color="auto" w:sz="4" w:space="0"/>
              <w:bottom w:val="single" w:color="auto" w:sz="4" w:space="0"/>
              <w:right w:val="single" w:color="auto" w:sz="4" w:space="0"/>
            </w:tcBorders>
            <w:vAlign w:val="center"/>
          </w:tcPr>
          <w:p w14:paraId="05CED767">
            <w:pPr>
              <w:spacing w:line="400" w:lineRule="exact"/>
              <w:jc w:val="center"/>
              <w:rPr>
                <w:rFonts w:hint="eastAsia" w:ascii="华文仿宋" w:hAnsi="华文仿宋" w:eastAsia="华文仿宋"/>
                <w:spacing w:val="-20"/>
                <w:sz w:val="28"/>
                <w:szCs w:val="28"/>
              </w:rPr>
            </w:pPr>
            <w:r>
              <w:rPr>
                <w:rFonts w:hint="eastAsia" w:ascii="华文仿宋" w:hAnsi="华文仿宋" w:eastAsia="华文仿宋"/>
                <w:spacing w:val="-20"/>
                <w:sz w:val="28"/>
                <w:szCs w:val="28"/>
              </w:rPr>
              <w:t>计算机技术</w:t>
            </w:r>
          </w:p>
        </w:tc>
        <w:tc>
          <w:tcPr>
            <w:tcW w:w="2644" w:type="dxa"/>
            <w:tcBorders>
              <w:top w:val="single" w:color="auto" w:sz="4" w:space="0"/>
              <w:left w:val="single" w:color="auto" w:sz="4" w:space="0"/>
              <w:bottom w:val="single" w:color="auto" w:sz="4" w:space="0"/>
              <w:right w:val="single" w:color="auto" w:sz="4" w:space="0"/>
            </w:tcBorders>
            <w:vAlign w:val="center"/>
          </w:tcPr>
          <w:p w14:paraId="6B2A2C0F">
            <w:pPr>
              <w:spacing w:line="400" w:lineRule="exact"/>
              <w:jc w:val="center"/>
              <w:rPr>
                <w:rFonts w:hint="eastAsia" w:ascii="华文仿宋" w:hAnsi="华文仿宋" w:eastAsia="华文仿宋"/>
                <w:sz w:val="28"/>
                <w:szCs w:val="28"/>
              </w:rPr>
            </w:pPr>
            <w:r>
              <w:rPr>
                <w:rFonts w:hint="eastAsia" w:ascii="华文仿宋" w:hAnsi="华文仿宋" w:eastAsia="华文仿宋"/>
                <w:sz w:val="28"/>
                <w:szCs w:val="28"/>
              </w:rPr>
              <w:t>硕士</w:t>
            </w:r>
          </w:p>
        </w:tc>
      </w:tr>
      <w:tr w14:paraId="2BEB7ED9">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12" w:hRule="exact"/>
        </w:trPr>
        <w:tc>
          <w:tcPr>
            <w:tcW w:w="1817" w:type="dxa"/>
            <w:tcBorders>
              <w:top w:val="single" w:color="auto" w:sz="4" w:space="0"/>
              <w:left w:val="single" w:color="auto" w:sz="4" w:space="0"/>
              <w:bottom w:val="single" w:color="auto" w:sz="4" w:space="0"/>
              <w:right w:val="single" w:color="auto" w:sz="4" w:space="0"/>
            </w:tcBorders>
            <w:vAlign w:val="center"/>
          </w:tcPr>
          <w:p w14:paraId="4B15C4B2">
            <w:pPr>
              <w:spacing w:line="400" w:lineRule="exact"/>
              <w:jc w:val="center"/>
              <w:rPr>
                <w:rFonts w:hint="eastAsia" w:ascii="华文仿宋" w:hAnsi="华文仿宋" w:eastAsia="华文仿宋"/>
                <w:spacing w:val="-20"/>
                <w:sz w:val="28"/>
                <w:szCs w:val="28"/>
              </w:rPr>
            </w:pPr>
            <w:r>
              <w:rPr>
                <w:rFonts w:hint="eastAsia" w:ascii="华文仿宋" w:hAnsi="华文仿宋" w:eastAsia="华文仿宋"/>
                <w:spacing w:val="-20"/>
                <w:sz w:val="28"/>
                <w:szCs w:val="28"/>
              </w:rPr>
              <w:t>2022</w:t>
            </w:r>
            <w:r>
              <w:rPr>
                <w:rFonts w:hint="eastAsia" w:ascii="华文仿宋" w:hAnsi="华文仿宋" w:eastAsia="华文仿宋"/>
                <w:spacing w:val="-20"/>
                <w:sz w:val="28"/>
                <w:szCs w:val="28"/>
                <w:lang w:val="en-US" w:eastAsia="zh-CN"/>
              </w:rPr>
              <w:t>.</w:t>
            </w:r>
            <w:bookmarkStart w:id="0" w:name="_GoBack"/>
            <w:bookmarkEnd w:id="0"/>
            <w:r>
              <w:rPr>
                <w:rFonts w:hint="eastAsia" w:ascii="华文仿宋" w:hAnsi="华文仿宋" w:eastAsia="华文仿宋"/>
                <w:spacing w:val="-20"/>
                <w:sz w:val="28"/>
                <w:szCs w:val="28"/>
              </w:rPr>
              <w:t>09-至今</w:t>
            </w:r>
          </w:p>
        </w:tc>
        <w:tc>
          <w:tcPr>
            <w:tcW w:w="2998" w:type="dxa"/>
            <w:gridSpan w:val="2"/>
            <w:tcBorders>
              <w:top w:val="single" w:color="auto" w:sz="4" w:space="0"/>
              <w:left w:val="single" w:color="auto" w:sz="4" w:space="0"/>
              <w:bottom w:val="single" w:color="auto" w:sz="4" w:space="0"/>
              <w:right w:val="single" w:color="auto" w:sz="4" w:space="0"/>
            </w:tcBorders>
            <w:vAlign w:val="center"/>
          </w:tcPr>
          <w:p w14:paraId="1D27C8D1">
            <w:pPr>
              <w:spacing w:line="400" w:lineRule="exact"/>
              <w:jc w:val="center"/>
              <w:rPr>
                <w:rFonts w:hint="eastAsia" w:ascii="华文仿宋" w:hAnsi="华文仿宋" w:eastAsia="华文仿宋"/>
                <w:sz w:val="28"/>
                <w:szCs w:val="28"/>
              </w:rPr>
            </w:pPr>
            <w:r>
              <w:rPr>
                <w:rFonts w:hint="eastAsia" w:ascii="华文仿宋" w:hAnsi="华文仿宋" w:eastAsia="华文仿宋"/>
                <w:sz w:val="28"/>
                <w:szCs w:val="28"/>
              </w:rPr>
              <w:t>浙江工业大学</w:t>
            </w:r>
          </w:p>
        </w:tc>
        <w:tc>
          <w:tcPr>
            <w:tcW w:w="1667" w:type="dxa"/>
            <w:tcBorders>
              <w:top w:val="single" w:color="auto" w:sz="4" w:space="0"/>
              <w:left w:val="single" w:color="auto" w:sz="4" w:space="0"/>
              <w:bottom w:val="single" w:color="auto" w:sz="4" w:space="0"/>
              <w:right w:val="single" w:color="auto" w:sz="4" w:space="0"/>
            </w:tcBorders>
            <w:vAlign w:val="center"/>
          </w:tcPr>
          <w:p w14:paraId="1A4FBFD6">
            <w:pPr>
              <w:spacing w:line="400" w:lineRule="exact"/>
              <w:jc w:val="center"/>
              <w:rPr>
                <w:rFonts w:hint="eastAsia" w:ascii="华文仿宋" w:hAnsi="华文仿宋" w:eastAsia="华文仿宋"/>
                <w:spacing w:val="-20"/>
                <w:sz w:val="28"/>
                <w:szCs w:val="28"/>
              </w:rPr>
            </w:pPr>
            <w:r>
              <w:rPr>
                <w:rFonts w:hint="eastAsia" w:ascii="华文仿宋" w:hAnsi="华文仿宋" w:eastAsia="华文仿宋"/>
                <w:spacing w:val="-20"/>
                <w:sz w:val="28"/>
                <w:szCs w:val="28"/>
              </w:rPr>
              <w:t>计算机科学与技术</w:t>
            </w:r>
          </w:p>
        </w:tc>
        <w:tc>
          <w:tcPr>
            <w:tcW w:w="2644" w:type="dxa"/>
            <w:tcBorders>
              <w:top w:val="single" w:color="auto" w:sz="4" w:space="0"/>
              <w:left w:val="single" w:color="auto" w:sz="4" w:space="0"/>
              <w:bottom w:val="single" w:color="auto" w:sz="4" w:space="0"/>
              <w:right w:val="single" w:color="auto" w:sz="4" w:space="0"/>
            </w:tcBorders>
            <w:vAlign w:val="center"/>
          </w:tcPr>
          <w:p w14:paraId="007F3A48">
            <w:pPr>
              <w:spacing w:line="400" w:lineRule="exact"/>
              <w:jc w:val="center"/>
              <w:rPr>
                <w:rFonts w:hint="eastAsia" w:ascii="华文仿宋" w:hAnsi="华文仿宋" w:eastAsia="华文仿宋"/>
                <w:sz w:val="28"/>
                <w:szCs w:val="28"/>
              </w:rPr>
            </w:pPr>
            <w:r>
              <w:rPr>
                <w:rFonts w:hint="eastAsia" w:ascii="华文仿宋" w:hAnsi="华文仿宋" w:eastAsia="华文仿宋"/>
                <w:sz w:val="28"/>
                <w:szCs w:val="28"/>
              </w:rPr>
              <w:t>博士研究生</w:t>
            </w:r>
          </w:p>
        </w:tc>
      </w:tr>
      <w:tr w14:paraId="26CE721A">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12" w:hRule="exact"/>
        </w:trPr>
        <w:tc>
          <w:tcPr>
            <w:tcW w:w="1817" w:type="dxa"/>
            <w:tcBorders>
              <w:top w:val="single" w:color="auto" w:sz="4" w:space="0"/>
              <w:left w:val="single" w:color="auto" w:sz="4" w:space="0"/>
              <w:bottom w:val="single" w:color="auto" w:sz="4" w:space="0"/>
              <w:right w:val="single" w:color="auto" w:sz="4" w:space="0"/>
            </w:tcBorders>
            <w:vAlign w:val="center"/>
          </w:tcPr>
          <w:p w14:paraId="046E287F">
            <w:pPr>
              <w:spacing w:line="400" w:lineRule="exact"/>
              <w:jc w:val="center"/>
              <w:rPr>
                <w:rFonts w:hint="eastAsia" w:ascii="华文仿宋" w:hAnsi="华文仿宋" w:eastAsia="华文仿宋"/>
                <w:spacing w:val="-20"/>
                <w:sz w:val="28"/>
                <w:szCs w:val="28"/>
              </w:rPr>
            </w:pPr>
          </w:p>
        </w:tc>
        <w:tc>
          <w:tcPr>
            <w:tcW w:w="2998" w:type="dxa"/>
            <w:gridSpan w:val="2"/>
            <w:tcBorders>
              <w:top w:val="single" w:color="auto" w:sz="4" w:space="0"/>
              <w:left w:val="single" w:color="auto" w:sz="4" w:space="0"/>
              <w:bottom w:val="single" w:color="auto" w:sz="4" w:space="0"/>
              <w:right w:val="single" w:color="auto" w:sz="4" w:space="0"/>
            </w:tcBorders>
            <w:vAlign w:val="center"/>
          </w:tcPr>
          <w:p w14:paraId="11145111">
            <w:pPr>
              <w:spacing w:line="400" w:lineRule="exact"/>
              <w:jc w:val="center"/>
              <w:rPr>
                <w:rFonts w:hint="eastAsia" w:ascii="华文仿宋" w:hAnsi="华文仿宋" w:eastAsia="华文仿宋"/>
                <w:sz w:val="28"/>
                <w:szCs w:val="28"/>
              </w:rPr>
            </w:pPr>
          </w:p>
        </w:tc>
        <w:tc>
          <w:tcPr>
            <w:tcW w:w="1667" w:type="dxa"/>
            <w:tcBorders>
              <w:top w:val="single" w:color="auto" w:sz="4" w:space="0"/>
              <w:left w:val="single" w:color="auto" w:sz="4" w:space="0"/>
              <w:bottom w:val="single" w:color="auto" w:sz="4" w:space="0"/>
              <w:right w:val="single" w:color="auto" w:sz="4" w:space="0"/>
            </w:tcBorders>
            <w:vAlign w:val="center"/>
          </w:tcPr>
          <w:p w14:paraId="5376A87E">
            <w:pPr>
              <w:spacing w:line="400" w:lineRule="exact"/>
              <w:jc w:val="center"/>
              <w:rPr>
                <w:rFonts w:hint="eastAsia" w:ascii="华文仿宋" w:hAnsi="华文仿宋" w:eastAsia="华文仿宋"/>
                <w:spacing w:val="-20"/>
                <w:sz w:val="28"/>
                <w:szCs w:val="28"/>
              </w:rPr>
            </w:pPr>
          </w:p>
        </w:tc>
        <w:tc>
          <w:tcPr>
            <w:tcW w:w="2644" w:type="dxa"/>
            <w:tcBorders>
              <w:top w:val="single" w:color="auto" w:sz="4" w:space="0"/>
              <w:left w:val="single" w:color="auto" w:sz="4" w:space="0"/>
              <w:bottom w:val="single" w:color="auto" w:sz="4" w:space="0"/>
              <w:right w:val="single" w:color="auto" w:sz="4" w:space="0"/>
            </w:tcBorders>
            <w:vAlign w:val="center"/>
          </w:tcPr>
          <w:p w14:paraId="0A2ACB85">
            <w:pPr>
              <w:spacing w:line="400" w:lineRule="exact"/>
              <w:jc w:val="center"/>
              <w:rPr>
                <w:rFonts w:hint="eastAsia" w:ascii="华文仿宋" w:hAnsi="华文仿宋" w:eastAsia="华文仿宋"/>
                <w:sz w:val="28"/>
                <w:szCs w:val="28"/>
              </w:rPr>
            </w:pPr>
          </w:p>
        </w:tc>
      </w:tr>
      <w:tr w14:paraId="02C10455">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40" w:hRule="exact"/>
        </w:trPr>
        <w:tc>
          <w:tcPr>
            <w:tcW w:w="1817" w:type="dxa"/>
            <w:tcBorders>
              <w:top w:val="single" w:color="auto" w:sz="4" w:space="0"/>
              <w:left w:val="single" w:color="auto" w:sz="4" w:space="0"/>
              <w:bottom w:val="single" w:color="auto" w:sz="4" w:space="0"/>
              <w:right w:val="single" w:color="auto" w:sz="4" w:space="0"/>
            </w:tcBorders>
            <w:vAlign w:val="center"/>
          </w:tcPr>
          <w:p w14:paraId="58FC1F8B">
            <w:pPr>
              <w:spacing w:line="400" w:lineRule="exact"/>
              <w:jc w:val="center"/>
              <w:rPr>
                <w:rFonts w:hint="eastAsia" w:ascii="华文仿宋" w:hAnsi="华文仿宋" w:eastAsia="华文仿宋"/>
                <w:spacing w:val="-20"/>
                <w:sz w:val="28"/>
                <w:szCs w:val="28"/>
              </w:rPr>
            </w:pPr>
          </w:p>
        </w:tc>
        <w:tc>
          <w:tcPr>
            <w:tcW w:w="2998" w:type="dxa"/>
            <w:gridSpan w:val="2"/>
            <w:tcBorders>
              <w:top w:val="single" w:color="auto" w:sz="4" w:space="0"/>
              <w:left w:val="single" w:color="auto" w:sz="4" w:space="0"/>
              <w:bottom w:val="single" w:color="auto" w:sz="4" w:space="0"/>
              <w:right w:val="single" w:color="auto" w:sz="4" w:space="0"/>
            </w:tcBorders>
            <w:vAlign w:val="center"/>
          </w:tcPr>
          <w:p w14:paraId="5B52F801">
            <w:pPr>
              <w:spacing w:line="400" w:lineRule="exact"/>
              <w:jc w:val="center"/>
              <w:rPr>
                <w:rFonts w:hint="eastAsia" w:ascii="华文仿宋" w:hAnsi="华文仿宋" w:eastAsia="华文仿宋"/>
                <w:sz w:val="28"/>
                <w:szCs w:val="28"/>
              </w:rPr>
            </w:pPr>
          </w:p>
        </w:tc>
        <w:tc>
          <w:tcPr>
            <w:tcW w:w="1667" w:type="dxa"/>
            <w:tcBorders>
              <w:top w:val="single" w:color="auto" w:sz="4" w:space="0"/>
              <w:left w:val="single" w:color="auto" w:sz="4" w:space="0"/>
              <w:bottom w:val="single" w:color="auto" w:sz="4" w:space="0"/>
              <w:right w:val="single" w:color="auto" w:sz="4" w:space="0"/>
            </w:tcBorders>
            <w:vAlign w:val="center"/>
          </w:tcPr>
          <w:p w14:paraId="19011668">
            <w:pPr>
              <w:spacing w:line="400" w:lineRule="exact"/>
              <w:jc w:val="center"/>
              <w:rPr>
                <w:rFonts w:hint="eastAsia" w:ascii="华文仿宋" w:hAnsi="华文仿宋" w:eastAsia="华文仿宋"/>
                <w:spacing w:val="-20"/>
                <w:sz w:val="28"/>
                <w:szCs w:val="28"/>
              </w:rPr>
            </w:pPr>
          </w:p>
        </w:tc>
        <w:tc>
          <w:tcPr>
            <w:tcW w:w="2644" w:type="dxa"/>
            <w:tcBorders>
              <w:top w:val="single" w:color="auto" w:sz="4" w:space="0"/>
              <w:left w:val="single" w:color="auto" w:sz="4" w:space="0"/>
              <w:bottom w:val="single" w:color="auto" w:sz="4" w:space="0"/>
              <w:right w:val="single" w:color="auto" w:sz="4" w:space="0"/>
            </w:tcBorders>
            <w:vAlign w:val="center"/>
          </w:tcPr>
          <w:p w14:paraId="59C557AA">
            <w:pPr>
              <w:spacing w:line="400" w:lineRule="exact"/>
              <w:jc w:val="center"/>
              <w:rPr>
                <w:rFonts w:hint="eastAsia" w:ascii="华文仿宋" w:hAnsi="华文仿宋" w:eastAsia="华文仿宋"/>
                <w:sz w:val="28"/>
                <w:szCs w:val="28"/>
              </w:rPr>
            </w:pPr>
          </w:p>
        </w:tc>
      </w:tr>
    </w:tbl>
    <w:p w14:paraId="5C61CC4C">
      <w:pPr>
        <w:rPr>
          <w:rFonts w:ascii="黑体" w:eastAsia="黑体"/>
          <w:sz w:val="30"/>
          <w:szCs w:val="30"/>
        </w:rPr>
      </w:pPr>
      <w:r>
        <w:rPr>
          <w:rFonts w:hint="eastAsia" w:ascii="黑体" w:eastAsia="黑体"/>
          <w:sz w:val="30"/>
          <w:szCs w:val="30"/>
        </w:rPr>
        <w:t>二、主要学术成绩和贡献概述</w:t>
      </w:r>
    </w:p>
    <w:tbl>
      <w:tblPr>
        <w:tblStyle w:val="12"/>
        <w:tblW w:w="8845" w:type="dxa"/>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8845"/>
      </w:tblGrid>
      <w:tr w14:paraId="7D1D19E9">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PrEx>
        <w:trPr>
          <w:trHeight w:val="1359" w:hRule="atLeast"/>
        </w:trPr>
        <w:tc>
          <w:tcPr>
            <w:tcW w:w="8845" w:type="dxa"/>
            <w:tcBorders>
              <w:top w:val="single" w:color="auto" w:sz="4" w:space="0"/>
              <w:left w:val="single" w:color="auto" w:sz="4" w:space="0"/>
              <w:bottom w:val="single" w:color="auto" w:sz="4" w:space="0"/>
              <w:right w:val="single" w:color="auto" w:sz="4" w:space="0"/>
            </w:tcBorders>
            <w:vAlign w:val="center"/>
          </w:tcPr>
          <w:p w14:paraId="2EE75E65">
            <w:pPr>
              <w:spacing w:after="240" w:line="400" w:lineRule="exact"/>
              <w:jc w:val="left"/>
              <w:rPr>
                <w:rFonts w:hint="eastAsia" w:ascii="仿宋_GB2312" w:hAnsi="华文仿宋" w:eastAsia="仿宋_GB2312"/>
                <w:sz w:val="28"/>
                <w:szCs w:val="28"/>
              </w:rPr>
            </w:pPr>
            <w:r>
              <w:rPr>
                <w:rFonts w:hint="eastAsia" w:ascii="仿宋_GB2312" w:hAnsi="华文仿宋" w:eastAsia="仿宋_GB2312"/>
                <w:sz w:val="28"/>
                <w:szCs w:val="28"/>
              </w:rPr>
              <w:t>本栏是评价申请人科研成绩的重要依据，应详实、准确、客观地填写申请人在本校攻读硕士或博士学位期间，在学术创新和科研工作方面作出的成绩和贡献(</w:t>
            </w:r>
            <w:r>
              <w:rPr>
                <w:rFonts w:hint="eastAsia" w:ascii="仿宋_GB2312" w:hAnsi="华文仿宋" w:eastAsia="仿宋_GB2312"/>
                <w:b/>
                <w:sz w:val="28"/>
                <w:szCs w:val="28"/>
              </w:rPr>
              <w:t>注：宋体、小四号字体，1.5倍行距，</w:t>
            </w:r>
            <w:r>
              <w:rPr>
                <w:rFonts w:ascii="仿宋_GB2312" w:hAnsi="华文仿宋" w:eastAsia="仿宋_GB2312"/>
                <w:b/>
                <w:sz w:val="28"/>
                <w:szCs w:val="28"/>
              </w:rPr>
              <w:t>限</w:t>
            </w:r>
            <w:r>
              <w:rPr>
                <w:rFonts w:hint="eastAsia" w:ascii="仿宋_GB2312" w:hAnsi="华文仿宋" w:eastAsia="仿宋_GB2312"/>
                <w:b/>
                <w:sz w:val="28"/>
                <w:szCs w:val="28"/>
              </w:rPr>
              <w:t>一千</w:t>
            </w:r>
            <w:r>
              <w:rPr>
                <w:rFonts w:ascii="仿宋_GB2312" w:hAnsi="华文仿宋" w:eastAsia="仿宋_GB2312"/>
                <w:b/>
                <w:sz w:val="28"/>
                <w:szCs w:val="28"/>
              </w:rPr>
              <w:t>字</w:t>
            </w:r>
            <w:r>
              <w:rPr>
                <w:rFonts w:hint="eastAsia" w:ascii="仿宋_GB2312" w:hAnsi="华文仿宋" w:eastAsia="仿宋_GB2312"/>
                <w:b/>
                <w:sz w:val="28"/>
                <w:szCs w:val="28"/>
              </w:rPr>
              <w:t>、2</w:t>
            </w:r>
            <w:r>
              <w:rPr>
                <w:rFonts w:ascii="仿宋_GB2312" w:hAnsi="华文仿宋" w:eastAsia="仿宋_GB2312"/>
                <w:b/>
                <w:sz w:val="28"/>
                <w:szCs w:val="28"/>
              </w:rPr>
              <w:t>页</w:t>
            </w:r>
            <w:r>
              <w:rPr>
                <w:rFonts w:hint="eastAsia" w:ascii="仿宋_GB2312" w:hAnsi="华文仿宋" w:eastAsia="仿宋_GB2312"/>
                <w:sz w:val="28"/>
                <w:szCs w:val="28"/>
              </w:rPr>
              <w:t>)。</w:t>
            </w:r>
          </w:p>
        </w:tc>
      </w:tr>
      <w:tr w14:paraId="08A24DC0">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077" w:hRule="atLeast"/>
        </w:trPr>
        <w:tc>
          <w:tcPr>
            <w:tcW w:w="8845" w:type="dxa"/>
            <w:tcBorders>
              <w:top w:val="single" w:color="auto" w:sz="4" w:space="0"/>
              <w:left w:val="single" w:color="auto" w:sz="4" w:space="0"/>
              <w:bottom w:val="single" w:color="auto" w:sz="4" w:space="0"/>
              <w:right w:val="single" w:color="auto" w:sz="4" w:space="0"/>
            </w:tcBorders>
          </w:tcPr>
          <w:p w14:paraId="0F7544FC">
            <w:pPr>
              <w:spacing w:line="360" w:lineRule="auto"/>
              <w:ind w:firstLine="480" w:firstLineChars="200"/>
              <w:rPr>
                <w:rFonts w:hint="eastAsia" w:asciiTheme="minorEastAsia" w:hAnsiTheme="minorEastAsia" w:eastAsiaTheme="minorEastAsia"/>
                <w:sz w:val="24"/>
              </w:rPr>
            </w:pPr>
            <w:r>
              <w:rPr>
                <w:rFonts w:asciiTheme="minorEastAsia" w:hAnsiTheme="minorEastAsia" w:eastAsiaTheme="minorEastAsia"/>
                <w:sz w:val="24"/>
              </w:rPr>
              <w:t>在本校攻读博士学位期间，专注于时序知识图谱补全领域的研究，在学术创新与科研工作方面取得</w:t>
            </w:r>
            <w:r>
              <w:rPr>
                <w:rFonts w:hint="eastAsia" w:asciiTheme="minorEastAsia" w:hAnsiTheme="minorEastAsia" w:eastAsiaTheme="minorEastAsia"/>
                <w:sz w:val="24"/>
              </w:rPr>
              <w:t>一定</w:t>
            </w:r>
            <w:r>
              <w:rPr>
                <w:rFonts w:asciiTheme="minorEastAsia" w:hAnsiTheme="minorEastAsia" w:eastAsiaTheme="minorEastAsia"/>
                <w:sz w:val="24"/>
              </w:rPr>
              <w:t>成绩与贡献。</w:t>
            </w:r>
          </w:p>
          <w:p w14:paraId="20E42BA0">
            <w:pPr>
              <w:spacing w:line="360" w:lineRule="auto"/>
              <w:ind w:firstLine="480" w:firstLineChars="200"/>
              <w:rPr>
                <w:rFonts w:hint="eastAsia" w:asciiTheme="minorEastAsia" w:hAnsiTheme="minorEastAsia" w:eastAsiaTheme="minorEastAsia"/>
                <w:sz w:val="24"/>
              </w:rPr>
            </w:pPr>
            <w:r>
              <w:rPr>
                <w:rFonts w:asciiTheme="minorEastAsia" w:hAnsiTheme="minorEastAsia" w:eastAsiaTheme="minorEastAsia"/>
                <w:sz w:val="24"/>
              </w:rPr>
              <w:t>共发表SCI/EI检索论文</w:t>
            </w:r>
            <w:r>
              <w:rPr>
                <w:rFonts w:hint="eastAsia" w:asciiTheme="minorEastAsia" w:hAnsiTheme="minorEastAsia" w:eastAsiaTheme="minorEastAsia"/>
                <w:sz w:val="24"/>
              </w:rPr>
              <w:t>9</w:t>
            </w:r>
            <w:r>
              <w:rPr>
                <w:rFonts w:asciiTheme="minorEastAsia" w:hAnsiTheme="minorEastAsia" w:eastAsiaTheme="minorEastAsia"/>
                <w:sz w:val="24"/>
              </w:rPr>
              <w:t>余篇，其中以第一作者身份发表论文5篇，包括2篇CCF-A类国际会议论文、1篇中科院1区Top期刊论文、2篇中科院2区期刊论文。</w:t>
            </w:r>
            <w:r>
              <w:rPr>
                <w:rFonts w:hint="eastAsia" w:asciiTheme="minorEastAsia" w:hAnsiTheme="minorEastAsia" w:eastAsiaTheme="minorEastAsia"/>
                <w:sz w:val="24"/>
              </w:rPr>
              <w:t>在学术兼职方面</w:t>
            </w:r>
            <w:r>
              <w:rPr>
                <w:rFonts w:asciiTheme="minorEastAsia" w:hAnsiTheme="minorEastAsia" w:eastAsiaTheme="minorEastAsia"/>
                <w:sz w:val="24"/>
              </w:rPr>
              <w:t>担任</w:t>
            </w:r>
            <w:r>
              <w:rPr>
                <w:rFonts w:hint="eastAsia" w:asciiTheme="minorEastAsia" w:hAnsiTheme="minorEastAsia" w:eastAsiaTheme="minorEastAsia"/>
                <w:sz w:val="24"/>
              </w:rPr>
              <w:t>了</w:t>
            </w:r>
            <w:r>
              <w:rPr>
                <w:rFonts w:asciiTheme="minorEastAsia" w:hAnsiTheme="minorEastAsia" w:eastAsiaTheme="minorEastAsia"/>
                <w:sz w:val="24"/>
              </w:rPr>
              <w:t>KDD’2026国际会议程序委员会成员（PC Member），并担任《International Journal of Machine Learning and Cybernetics》期刊审稿人。</w:t>
            </w:r>
          </w:p>
          <w:p w14:paraId="6C6A55D1">
            <w:pPr>
              <w:spacing w:line="360" w:lineRule="auto"/>
              <w:ind w:firstLine="480" w:firstLineChars="200"/>
              <w:rPr>
                <w:rFonts w:hint="eastAsia" w:asciiTheme="minorEastAsia" w:hAnsiTheme="minorEastAsia" w:eastAsiaTheme="minorEastAsia"/>
                <w:sz w:val="24"/>
              </w:rPr>
            </w:pPr>
            <w:r>
              <w:rPr>
                <w:rFonts w:asciiTheme="minorEastAsia" w:hAnsiTheme="minorEastAsia" w:eastAsiaTheme="minorEastAsia"/>
                <w:sz w:val="24"/>
              </w:rPr>
              <w:t>时序知识图谱通过引入时间维度刻画</w:t>
            </w:r>
            <w:r>
              <w:rPr>
                <w:rFonts w:hint="eastAsia" w:asciiTheme="minorEastAsia" w:hAnsiTheme="minorEastAsia" w:eastAsiaTheme="minorEastAsia"/>
                <w:sz w:val="24"/>
              </w:rPr>
              <w:t>了知识的</w:t>
            </w:r>
            <w:r>
              <w:rPr>
                <w:rFonts w:asciiTheme="minorEastAsia" w:hAnsiTheme="minorEastAsia" w:eastAsiaTheme="minorEastAsia"/>
                <w:sz w:val="24"/>
              </w:rPr>
              <w:t>动态演化，在事件预测、智能问答、决策支持等领域具有重要价值。但现有方法受数据稀疏、语义不完备限制，难以有效融合多层次语义信息。我围绕“语义信息的系统融合”主线，从结构语义、潜在语义、高阶语义、逻辑上下文语义四个层面系统攻关，提出一系列创新方法，显著提升模型表示能力、推理能力与可解释性。</w:t>
            </w:r>
          </w:p>
          <w:p w14:paraId="466B11B6">
            <w:pPr>
              <w:spacing w:line="360" w:lineRule="auto"/>
              <w:ind w:firstLine="480" w:firstLineChars="200"/>
              <w:rPr>
                <w:rFonts w:hint="eastAsia" w:asciiTheme="minorEastAsia" w:hAnsiTheme="minorEastAsia" w:eastAsiaTheme="minorEastAsia"/>
                <w:sz w:val="24"/>
              </w:rPr>
            </w:pPr>
            <w:r>
              <w:rPr>
                <w:rFonts w:asciiTheme="minorEastAsia" w:hAnsiTheme="minorEastAsia" w:eastAsiaTheme="minorEastAsia"/>
                <w:sz w:val="24"/>
              </w:rPr>
              <w:t>具体创新如下：（1）提出自适应邻域增强层，通过挖掘隐含关系路径构建潜在邻域，引入时间感知自适应调节机制，根据实体邻域密度动态调整隐含信息融合权重，有效缓解稀疏实体结构语义不足问题，可无缝集成于任意图神经网络编码器，提升稀疏场景鲁棒性。（2）提出大语言模型驱动的双视图对比学习框架，利用LLM提取查询相关历史事实的上下文语义作为引导信号，构建结构视图与语义视图，通过监督对比学习对齐一致信号、拉远噪声，实现LLM语义对结构语义的有效约束，显著增强查询特定模式判别能力。（3）构建语义标签增强的双图卷积神经网络，利用LLM为实体和关系自动生成多维语义标签，显式化高阶语义交互，设计实体图-关系图双图架构，实现关系层时序语义向实体表示的注入，形成协同演化联合建模框架，大幅提升复杂动态场景泛化性能。（4）提出基于逻辑路径的上下文感知补全方法，将嵌入学习与时间约束逻辑规则结合，挖掘历史逻辑路径模式提供显式推理依据，引入查询时间增强机制与自注意力联合建模，提升预测准确性与可解释性。</w:t>
            </w:r>
          </w:p>
          <w:p w14:paraId="14F1504D">
            <w:pPr>
              <w:spacing w:line="360" w:lineRule="auto"/>
              <w:ind w:firstLine="480" w:firstLineChars="200"/>
              <w:rPr>
                <w:rFonts w:hint="eastAsia" w:asciiTheme="minorEastAsia" w:hAnsiTheme="minorEastAsia" w:eastAsiaTheme="minorEastAsia"/>
                <w:sz w:val="24"/>
              </w:rPr>
            </w:pPr>
            <w:r>
              <w:rPr>
                <w:rFonts w:asciiTheme="minorEastAsia" w:hAnsiTheme="minorEastAsia" w:eastAsiaTheme="minorEastAsia"/>
                <w:sz w:val="24"/>
              </w:rPr>
              <w:t>上述工作在多个主流时序知识图谱基准数据集上均取得领先性能。研究系统解决了时序知识图谱补全领域的核心挑战，为构建准确、鲁棒、可解释的动态知识推理模型提供了新理论与技术支撑，充分体现了学术创新能力与科研贡献。</w:t>
            </w:r>
          </w:p>
        </w:tc>
      </w:tr>
    </w:tbl>
    <w:p w14:paraId="558D85EE">
      <w:pPr>
        <w:widowControl/>
        <w:jc w:val="left"/>
        <w:rPr>
          <w:rFonts w:ascii="黑体" w:eastAsia="黑体"/>
          <w:sz w:val="30"/>
          <w:szCs w:val="30"/>
        </w:rPr>
        <w:sectPr>
          <w:footerReference r:id="rId3" w:type="default"/>
          <w:footerReference r:id="rId4" w:type="even"/>
          <w:pgSz w:w="11906" w:h="16838"/>
          <w:pgMar w:top="2098" w:right="1474" w:bottom="992" w:left="1588" w:header="0" w:footer="850" w:gutter="0"/>
          <w:cols w:space="425" w:num="1"/>
          <w:docGrid w:type="lines" w:linePitch="312" w:charSpace="0"/>
        </w:sectPr>
      </w:pPr>
    </w:p>
    <w:p w14:paraId="3157EABB">
      <w:pPr>
        <w:rPr>
          <w:rFonts w:ascii="黑体" w:eastAsia="黑体"/>
          <w:kern w:val="16"/>
          <w:sz w:val="30"/>
          <w:szCs w:val="30"/>
        </w:rPr>
      </w:pPr>
      <w:r>
        <w:rPr>
          <w:rFonts w:hint="eastAsia" w:ascii="黑体" w:eastAsia="黑体"/>
          <w:sz w:val="30"/>
          <w:szCs w:val="30"/>
        </w:rPr>
        <w:br w:type="page"/>
      </w:r>
      <w:r>
        <w:rPr>
          <w:rFonts w:hint="eastAsia" w:ascii="黑体" w:eastAsia="黑体"/>
          <w:sz w:val="30"/>
          <w:szCs w:val="30"/>
        </w:rPr>
        <w:t>三、</w:t>
      </w:r>
      <w:r>
        <w:rPr>
          <w:rFonts w:hint="eastAsia" w:ascii="黑体" w:eastAsia="黑体"/>
          <w:kern w:val="16"/>
          <w:sz w:val="30"/>
          <w:szCs w:val="30"/>
        </w:rPr>
        <w:t>已取得的学术成果情况</w:t>
      </w:r>
    </w:p>
    <w:tbl>
      <w:tblPr>
        <w:tblStyle w:val="13"/>
        <w:tblW w:w="88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9"/>
        <w:gridCol w:w="3364"/>
        <w:gridCol w:w="1836"/>
        <w:gridCol w:w="1346"/>
        <w:gridCol w:w="609"/>
        <w:gridCol w:w="1281"/>
      </w:tblGrid>
      <w:tr w14:paraId="44622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2" w:hRule="atLeast"/>
        </w:trPr>
        <w:tc>
          <w:tcPr>
            <w:tcW w:w="8845" w:type="dxa"/>
            <w:gridSpan w:val="6"/>
            <w:vAlign w:val="center"/>
          </w:tcPr>
          <w:p w14:paraId="14D4D7A9">
            <w:pPr>
              <w:spacing w:after="240" w:line="400" w:lineRule="exact"/>
              <w:jc w:val="left"/>
              <w:rPr>
                <w:rFonts w:eastAsia="华文仿宋"/>
                <w:sz w:val="28"/>
                <w:szCs w:val="28"/>
              </w:rPr>
            </w:pPr>
            <w:r>
              <w:rPr>
                <w:rFonts w:hint="eastAsia" w:ascii="仿宋_GB2312" w:hAnsi="华文仿宋" w:eastAsia="仿宋_GB2312"/>
                <w:sz w:val="28"/>
                <w:szCs w:val="28"/>
              </w:rPr>
              <w:t>代表作（申请人在本校研究生</w:t>
            </w:r>
            <w:r>
              <w:rPr>
                <w:rFonts w:ascii="仿宋_GB2312" w:hAnsi="华文仿宋" w:eastAsia="仿宋_GB2312"/>
                <w:sz w:val="28"/>
                <w:szCs w:val="28"/>
              </w:rPr>
              <w:t>期间</w:t>
            </w:r>
            <w:r>
              <w:rPr>
                <w:rFonts w:hint="eastAsia" w:ascii="仿宋_GB2312" w:hAnsi="华文仿宋" w:eastAsia="仿宋_GB2312"/>
                <w:sz w:val="28"/>
                <w:szCs w:val="28"/>
              </w:rPr>
              <w:t>，以“浙江工业大学”为第一完成单位，申请人为第一作者或第一完成人获得（含录用）的代表性著作、学术论文、科技竞赛、专利、批示等，或</w:t>
            </w:r>
            <w:r>
              <w:rPr>
                <w:rFonts w:ascii="仿宋_GB2312" w:hAnsi="华文仿宋" w:eastAsia="仿宋_GB2312"/>
                <w:sz w:val="28"/>
                <w:szCs w:val="28"/>
              </w:rPr>
              <w:t>获得省部级及以上科技奖励（排名前三）</w:t>
            </w:r>
            <w:r>
              <w:rPr>
                <w:rFonts w:hint="eastAsia" w:ascii="仿宋_GB2312" w:hAnsi="华文仿宋" w:eastAsia="仿宋_GB2312"/>
                <w:sz w:val="28"/>
                <w:szCs w:val="28"/>
              </w:rPr>
              <w:t>，不超过5项</w:t>
            </w:r>
            <w:r>
              <w:rPr>
                <w:rFonts w:ascii="仿宋_GB2312" w:hAnsi="华文仿宋" w:eastAsia="仿宋_GB2312"/>
                <w:sz w:val="28"/>
                <w:szCs w:val="28"/>
              </w:rPr>
              <w:t>，</w:t>
            </w:r>
            <w:r>
              <w:rPr>
                <w:rFonts w:hint="eastAsia" w:ascii="仿宋_GB2312" w:hAnsi="华文仿宋" w:eastAsia="仿宋_GB2312"/>
                <w:sz w:val="28"/>
                <w:szCs w:val="28"/>
              </w:rPr>
              <w:t>可另加附页</w:t>
            </w:r>
            <w:r>
              <w:rPr>
                <w:rFonts w:hint="eastAsia" w:ascii="华文仿宋" w:hAnsi="华文仿宋" w:eastAsia="华文仿宋"/>
                <w:kern w:val="16"/>
                <w:sz w:val="28"/>
                <w:szCs w:val="28"/>
              </w:rPr>
              <w:t>）。</w:t>
            </w:r>
          </w:p>
        </w:tc>
      </w:tr>
      <w:tr w14:paraId="44D17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409" w:type="dxa"/>
            <w:vAlign w:val="center"/>
          </w:tcPr>
          <w:p w14:paraId="05412819">
            <w:pPr>
              <w:rPr>
                <w:rFonts w:eastAsia="仿宋_GB2312"/>
                <w:szCs w:val="21"/>
              </w:rPr>
            </w:pPr>
            <w:r>
              <w:rPr>
                <w:rFonts w:hint="eastAsia" w:eastAsia="仿宋_GB2312"/>
                <w:szCs w:val="21"/>
              </w:rPr>
              <w:t>序</w:t>
            </w:r>
          </w:p>
        </w:tc>
        <w:tc>
          <w:tcPr>
            <w:tcW w:w="3364" w:type="dxa"/>
            <w:vAlign w:val="center"/>
          </w:tcPr>
          <w:p w14:paraId="2FAC0918">
            <w:pPr>
              <w:jc w:val="center"/>
              <w:rPr>
                <w:rFonts w:eastAsia="仿宋_GB2312"/>
                <w:szCs w:val="21"/>
              </w:rPr>
            </w:pPr>
            <w:r>
              <w:rPr>
                <w:rFonts w:hint="eastAsia" w:eastAsia="仿宋_GB2312"/>
                <w:szCs w:val="21"/>
              </w:rPr>
              <w:t>成果（著作、学术论文、科技竞赛、专利、批示、科研项目等）名称</w:t>
            </w:r>
          </w:p>
        </w:tc>
        <w:tc>
          <w:tcPr>
            <w:tcW w:w="1836" w:type="dxa"/>
            <w:vAlign w:val="center"/>
          </w:tcPr>
          <w:p w14:paraId="75E5B887">
            <w:pPr>
              <w:rPr>
                <w:rFonts w:eastAsia="仿宋_GB2312"/>
                <w:szCs w:val="21"/>
              </w:rPr>
            </w:pPr>
            <w:r>
              <w:rPr>
                <w:rFonts w:hint="eastAsia" w:eastAsia="仿宋_GB2312"/>
                <w:szCs w:val="21"/>
              </w:rPr>
              <w:t>出版单位/发表刊物（注明类别及影响因子）/获奖等级/专利类型/批示等级/基金名称</w:t>
            </w:r>
          </w:p>
        </w:tc>
        <w:tc>
          <w:tcPr>
            <w:tcW w:w="1346" w:type="dxa"/>
            <w:vAlign w:val="center"/>
          </w:tcPr>
          <w:p w14:paraId="08E518F2">
            <w:pPr>
              <w:rPr>
                <w:rFonts w:eastAsia="仿宋_GB2312"/>
                <w:szCs w:val="21"/>
              </w:rPr>
            </w:pPr>
            <w:r>
              <w:rPr>
                <w:rFonts w:hint="eastAsia" w:eastAsia="仿宋_GB2312"/>
                <w:szCs w:val="21"/>
              </w:rPr>
              <w:t>出版/发表/授权/批示/获奖时间</w:t>
            </w:r>
          </w:p>
        </w:tc>
        <w:tc>
          <w:tcPr>
            <w:tcW w:w="1890" w:type="dxa"/>
            <w:gridSpan w:val="2"/>
            <w:vAlign w:val="center"/>
          </w:tcPr>
          <w:p w14:paraId="57FA9FCE">
            <w:pPr>
              <w:rPr>
                <w:rFonts w:eastAsia="仿宋_GB2312"/>
                <w:szCs w:val="21"/>
              </w:rPr>
            </w:pPr>
            <w:r>
              <w:rPr>
                <w:rFonts w:hint="eastAsia" w:eastAsia="仿宋_GB2312"/>
                <w:szCs w:val="21"/>
              </w:rPr>
              <w:t>备注（出版号/卷号+页码/授权号/批示人）</w:t>
            </w:r>
          </w:p>
        </w:tc>
      </w:tr>
      <w:tr w14:paraId="152D3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tcPr>
          <w:p w14:paraId="338B0D22">
            <w:pPr>
              <w:spacing w:line="400" w:lineRule="exact"/>
              <w:rPr>
                <w:rFonts w:eastAsia="仿宋_GB2312"/>
                <w:color w:val="FF0000"/>
                <w:sz w:val="24"/>
              </w:rPr>
            </w:pPr>
            <w:r>
              <w:rPr>
                <w:rFonts w:hint="eastAsia"/>
              </w:rPr>
              <w:t>1</w:t>
            </w:r>
          </w:p>
        </w:tc>
        <w:tc>
          <w:tcPr>
            <w:tcW w:w="3364" w:type="dxa"/>
          </w:tcPr>
          <w:p w14:paraId="78839E60">
            <w:pPr>
              <w:spacing w:line="400" w:lineRule="exact"/>
              <w:rPr>
                <w:rFonts w:eastAsia="仿宋_GB2312"/>
                <w:color w:val="FF0000"/>
                <w:sz w:val="24"/>
              </w:rPr>
            </w:pPr>
            <w:r>
              <w:rPr>
                <w:b/>
                <w:bCs/>
              </w:rPr>
              <w:t>Zhang Yuchao</w:t>
            </w:r>
            <w:r>
              <w:t>, Xiangjie Kong, Kailun Ye, Guojiang Shen, and Shangfei Zheng. "Tackling Sparse Facts for Temporal Knowledge Graph Completion."</w:t>
            </w:r>
          </w:p>
        </w:tc>
        <w:tc>
          <w:tcPr>
            <w:tcW w:w="1836" w:type="dxa"/>
          </w:tcPr>
          <w:p w14:paraId="6C5FBE96">
            <w:pPr>
              <w:spacing w:line="400" w:lineRule="exact"/>
              <w:rPr>
                <w:rFonts w:eastAsia="仿宋_GB2312"/>
                <w:b/>
                <w:bCs/>
                <w:color w:val="FF0000"/>
                <w:sz w:val="24"/>
              </w:rPr>
            </w:pPr>
            <w:r>
              <w:rPr>
                <w:b/>
                <w:bCs/>
              </w:rPr>
              <w:t>In Proceedings of the ACM on Web Conference 2025</w:t>
            </w:r>
            <w:r>
              <w:rPr>
                <w:rFonts w:hint="eastAsia"/>
                <w:b/>
                <w:bCs/>
              </w:rPr>
              <w:t>(WWW</w:t>
            </w:r>
            <w:r>
              <w:rPr>
                <w:b/>
                <w:bCs/>
              </w:rPr>
              <w:t>’</w:t>
            </w:r>
            <w:r>
              <w:rPr>
                <w:rFonts w:hint="eastAsia"/>
                <w:b/>
                <w:bCs/>
              </w:rPr>
              <w:t>2025)</w:t>
            </w:r>
          </w:p>
        </w:tc>
        <w:tc>
          <w:tcPr>
            <w:tcW w:w="1346" w:type="dxa"/>
          </w:tcPr>
          <w:p w14:paraId="301F681F">
            <w:pPr>
              <w:spacing w:line="400" w:lineRule="exact"/>
              <w:rPr>
                <w:rFonts w:eastAsia="仿宋_GB2312"/>
                <w:sz w:val="24"/>
              </w:rPr>
            </w:pPr>
            <w:r>
              <w:rPr>
                <w:rFonts w:hint="eastAsia" w:eastAsia="仿宋_GB2312"/>
                <w:sz w:val="24"/>
              </w:rPr>
              <w:t>2025-04-28</w:t>
            </w:r>
          </w:p>
        </w:tc>
        <w:tc>
          <w:tcPr>
            <w:tcW w:w="1890" w:type="dxa"/>
            <w:gridSpan w:val="2"/>
          </w:tcPr>
          <w:p w14:paraId="03EDD596">
            <w:pPr>
              <w:spacing w:line="400" w:lineRule="exact"/>
              <w:rPr>
                <w:rFonts w:hint="eastAsia" w:ascii="仿宋_GB2312" w:eastAsia="仿宋_GB2312"/>
                <w:sz w:val="24"/>
              </w:rPr>
            </w:pPr>
            <w:r>
              <w:rPr>
                <w:rFonts w:hint="eastAsia" w:ascii="仿宋_GB2312" w:eastAsia="仿宋_GB2312"/>
                <w:sz w:val="24"/>
              </w:rPr>
              <w:t xml:space="preserve">(pp. 3561-3570. 2025)， </w:t>
            </w:r>
          </w:p>
          <w:p w14:paraId="3FEA28D4">
            <w:pPr>
              <w:spacing w:line="400" w:lineRule="exact"/>
              <w:rPr>
                <w:rFonts w:eastAsia="仿宋_GB2312"/>
                <w:sz w:val="24"/>
              </w:rPr>
            </w:pPr>
            <w:r>
              <w:rPr>
                <w:rFonts w:eastAsia="仿宋_GB2312"/>
                <w:sz w:val="24"/>
              </w:rPr>
              <w:t xml:space="preserve">CCF A </w:t>
            </w:r>
            <w:r>
              <w:rPr>
                <w:rFonts w:hint="eastAsia" w:eastAsia="仿宋_GB2312"/>
                <w:sz w:val="24"/>
              </w:rPr>
              <w:t>类会议</w:t>
            </w:r>
          </w:p>
        </w:tc>
      </w:tr>
      <w:tr w14:paraId="64CFF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tcPr>
          <w:p w14:paraId="028B7677">
            <w:pPr>
              <w:spacing w:line="400" w:lineRule="exact"/>
              <w:rPr>
                <w:rFonts w:eastAsia="仿宋_GB2312"/>
                <w:sz w:val="24"/>
              </w:rPr>
            </w:pPr>
            <w:r>
              <w:rPr>
                <w:rFonts w:hint="eastAsia" w:eastAsia="仿宋_GB2312"/>
                <w:sz w:val="24"/>
              </w:rPr>
              <w:t>2</w:t>
            </w:r>
          </w:p>
        </w:tc>
        <w:tc>
          <w:tcPr>
            <w:tcW w:w="3364" w:type="dxa"/>
          </w:tcPr>
          <w:p w14:paraId="3B4C5D31">
            <w:pPr>
              <w:spacing w:line="400" w:lineRule="exact"/>
              <w:rPr>
                <w:rFonts w:eastAsia="仿宋_GB2312"/>
                <w:sz w:val="24"/>
              </w:rPr>
            </w:pPr>
            <w:r>
              <w:rPr>
                <w:b/>
                <w:bCs/>
              </w:rPr>
              <w:t>Zhang Yuchao</w:t>
            </w:r>
            <w:r>
              <w:t>, Xiangjie Kong, Kailun Ye, Shangfei Zheng and Guojiang Shen. "DSTAG: A Semantic Tag-Enhanced Dual-Graph Convolutional Network for Temporal Knowledge Graph Completion."</w:t>
            </w:r>
          </w:p>
        </w:tc>
        <w:tc>
          <w:tcPr>
            <w:tcW w:w="1836" w:type="dxa"/>
          </w:tcPr>
          <w:p w14:paraId="7B9FEFD9">
            <w:pPr>
              <w:spacing w:line="400" w:lineRule="exact"/>
              <w:rPr>
                <w:rFonts w:eastAsia="仿宋_GB2312"/>
                <w:sz w:val="24"/>
              </w:rPr>
            </w:pPr>
            <w:r>
              <w:rPr>
                <w:b/>
                <w:bCs/>
              </w:rPr>
              <w:t>In Proceedings of the ACM on Web Conference 202</w:t>
            </w:r>
            <w:r>
              <w:rPr>
                <w:rFonts w:hint="eastAsia"/>
                <w:b/>
                <w:bCs/>
              </w:rPr>
              <w:t>6(WWW</w:t>
            </w:r>
            <w:r>
              <w:rPr>
                <w:b/>
                <w:bCs/>
              </w:rPr>
              <w:t>’</w:t>
            </w:r>
            <w:r>
              <w:rPr>
                <w:rFonts w:hint="eastAsia"/>
                <w:b/>
                <w:bCs/>
              </w:rPr>
              <w:t>2026)</w:t>
            </w:r>
          </w:p>
        </w:tc>
        <w:tc>
          <w:tcPr>
            <w:tcW w:w="1346" w:type="dxa"/>
          </w:tcPr>
          <w:p w14:paraId="41C160E0">
            <w:pPr>
              <w:spacing w:line="400" w:lineRule="exact"/>
              <w:rPr>
                <w:rFonts w:eastAsia="仿宋_GB2312"/>
                <w:sz w:val="24"/>
              </w:rPr>
            </w:pPr>
            <w:r>
              <w:rPr>
                <w:rFonts w:hint="eastAsia" w:eastAsia="仿宋_GB2312"/>
                <w:sz w:val="24"/>
              </w:rPr>
              <w:t>2026-01-13(录用)</w:t>
            </w:r>
          </w:p>
        </w:tc>
        <w:tc>
          <w:tcPr>
            <w:tcW w:w="1890" w:type="dxa"/>
            <w:gridSpan w:val="2"/>
          </w:tcPr>
          <w:p w14:paraId="32AE53C2">
            <w:pPr>
              <w:spacing w:line="400" w:lineRule="exact"/>
              <w:rPr>
                <w:rFonts w:eastAsia="仿宋_GB2312"/>
                <w:sz w:val="24"/>
              </w:rPr>
            </w:pPr>
            <w:r>
              <w:rPr>
                <w:rFonts w:eastAsia="仿宋_GB2312"/>
                <w:sz w:val="24"/>
              </w:rPr>
              <w:t xml:space="preserve">CCF A </w:t>
            </w:r>
            <w:r>
              <w:rPr>
                <w:rFonts w:hint="eastAsia" w:eastAsia="仿宋_GB2312"/>
                <w:sz w:val="24"/>
              </w:rPr>
              <w:t>类会议</w:t>
            </w:r>
          </w:p>
        </w:tc>
      </w:tr>
      <w:tr w14:paraId="22ED5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tcPr>
          <w:p w14:paraId="1A995D98">
            <w:pPr>
              <w:spacing w:line="400" w:lineRule="exact"/>
              <w:rPr>
                <w:rFonts w:eastAsia="仿宋_GB2312"/>
                <w:sz w:val="24"/>
              </w:rPr>
            </w:pPr>
            <w:r>
              <w:rPr>
                <w:rFonts w:hint="eastAsia" w:eastAsia="仿宋_GB2312"/>
                <w:sz w:val="24"/>
              </w:rPr>
              <w:t>3</w:t>
            </w:r>
          </w:p>
        </w:tc>
        <w:tc>
          <w:tcPr>
            <w:tcW w:w="3364" w:type="dxa"/>
          </w:tcPr>
          <w:p w14:paraId="08A862CB">
            <w:pPr>
              <w:spacing w:line="400" w:lineRule="exact"/>
              <w:rPr>
                <w:rFonts w:eastAsia="仿宋_GB2312"/>
                <w:sz w:val="24"/>
              </w:rPr>
            </w:pPr>
            <w:r>
              <w:rPr>
                <w:b/>
                <w:bCs/>
              </w:rPr>
              <w:t>Zhang Yuchao</w:t>
            </w:r>
            <w:r>
              <w:t>, Xiangjie Kong, Zhehui Shen, Jianxin Li, Qiuhua Yi, Guojiang Shen, and Bo Dong. "A survey on temporal knowledge graph embedding: Models and applications."</w:t>
            </w:r>
          </w:p>
        </w:tc>
        <w:tc>
          <w:tcPr>
            <w:tcW w:w="1836" w:type="dxa"/>
          </w:tcPr>
          <w:p w14:paraId="3EE2BFAB">
            <w:pPr>
              <w:spacing w:line="400" w:lineRule="exact"/>
              <w:rPr>
                <w:rFonts w:eastAsia="仿宋_GB2312"/>
                <w:sz w:val="24"/>
              </w:rPr>
            </w:pPr>
            <w:r>
              <w:rPr>
                <w:b/>
                <w:bCs/>
              </w:rPr>
              <w:t>Knowledge-Based System</w:t>
            </w:r>
            <w:r>
              <w:rPr>
                <w:i/>
                <w:iCs/>
              </w:rPr>
              <w:t>s</w:t>
            </w:r>
            <w:r>
              <w:t> .</w:t>
            </w:r>
            <w:r>
              <w:rPr>
                <w:b/>
                <w:bCs/>
              </w:rPr>
              <w:t xml:space="preserve"> (KBS, SCI, IF=7.6)</w:t>
            </w:r>
          </w:p>
        </w:tc>
        <w:tc>
          <w:tcPr>
            <w:tcW w:w="1346" w:type="dxa"/>
          </w:tcPr>
          <w:p w14:paraId="1BDFC642">
            <w:pPr>
              <w:spacing w:line="400" w:lineRule="exact"/>
              <w:rPr>
                <w:rFonts w:eastAsia="仿宋_GB2312"/>
                <w:sz w:val="24"/>
              </w:rPr>
            </w:pPr>
            <w:r>
              <w:rPr>
                <w:rFonts w:hint="eastAsia" w:eastAsia="仿宋_GB2312"/>
                <w:sz w:val="24"/>
              </w:rPr>
              <w:t>2024-11-25</w:t>
            </w:r>
          </w:p>
        </w:tc>
        <w:tc>
          <w:tcPr>
            <w:tcW w:w="1890" w:type="dxa"/>
            <w:gridSpan w:val="2"/>
          </w:tcPr>
          <w:p w14:paraId="7AC4CFC4">
            <w:pPr>
              <w:spacing w:line="400" w:lineRule="exact"/>
              <w:rPr>
                <w:rFonts w:eastAsia="仿宋_GB2312"/>
                <w:sz w:val="24"/>
              </w:rPr>
            </w:pPr>
            <w:r>
              <w:rPr>
                <w:rFonts w:hint="eastAsia" w:ascii="仿宋_GB2312" w:eastAsia="仿宋_GB2312"/>
                <w:sz w:val="24"/>
              </w:rPr>
              <w:t>(304 (2024): 112454)</w:t>
            </w:r>
            <w:r>
              <w:rPr>
                <w:rFonts w:hint="eastAsia" w:eastAsia="仿宋_GB2312"/>
                <w:sz w:val="24"/>
              </w:rPr>
              <w:t>，</w:t>
            </w:r>
          </w:p>
          <w:p w14:paraId="72C5A239">
            <w:pPr>
              <w:spacing w:line="400" w:lineRule="exact"/>
              <w:rPr>
                <w:rFonts w:eastAsia="仿宋_GB2312"/>
                <w:sz w:val="24"/>
              </w:rPr>
            </w:pPr>
            <w:r>
              <w:rPr>
                <w:rFonts w:hint="eastAsia" w:eastAsia="仿宋_GB2312"/>
                <w:sz w:val="24"/>
              </w:rPr>
              <w:t>中科院</w:t>
            </w:r>
            <w:r>
              <w:rPr>
                <w:rFonts w:eastAsia="仿宋_GB2312"/>
                <w:sz w:val="24"/>
              </w:rPr>
              <w:t>1</w:t>
            </w:r>
            <w:r>
              <w:rPr>
                <w:rFonts w:hint="eastAsia" w:eastAsia="仿宋_GB2312"/>
                <w:sz w:val="24"/>
              </w:rPr>
              <w:t>区</w:t>
            </w:r>
            <w:r>
              <w:rPr>
                <w:rFonts w:eastAsia="仿宋_GB2312"/>
                <w:sz w:val="24"/>
              </w:rPr>
              <w:t>TOP</w:t>
            </w:r>
          </w:p>
        </w:tc>
      </w:tr>
      <w:tr w14:paraId="38194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tcPr>
          <w:p w14:paraId="67787F29">
            <w:pPr>
              <w:spacing w:line="400" w:lineRule="exact"/>
              <w:rPr>
                <w:rFonts w:eastAsia="仿宋_GB2312"/>
                <w:sz w:val="24"/>
              </w:rPr>
            </w:pPr>
            <w:r>
              <w:rPr>
                <w:rFonts w:hint="eastAsia" w:eastAsia="仿宋_GB2312"/>
                <w:sz w:val="24"/>
              </w:rPr>
              <w:t>4</w:t>
            </w:r>
          </w:p>
        </w:tc>
        <w:tc>
          <w:tcPr>
            <w:tcW w:w="3364" w:type="dxa"/>
          </w:tcPr>
          <w:p w14:paraId="14B3488D">
            <w:pPr>
              <w:spacing w:line="400" w:lineRule="exact"/>
              <w:rPr>
                <w:rFonts w:eastAsia="仿宋_GB2312"/>
                <w:sz w:val="24"/>
              </w:rPr>
            </w:pPr>
            <w:r>
              <w:rPr>
                <w:b/>
                <w:bCs/>
              </w:rPr>
              <w:t>Zhang Yuchao</w:t>
            </w:r>
            <w:r>
              <w:t>, Xiangjie Kong, Yinghui Liu, Shangfei Zheng, Guojiang Shen and Jianxin Le. " LDCL: Large Language Model-Driven Dual-View Contrastive Learning for Temporal Knowledge Graph Completion. "</w:t>
            </w:r>
          </w:p>
        </w:tc>
        <w:tc>
          <w:tcPr>
            <w:tcW w:w="1836" w:type="dxa"/>
          </w:tcPr>
          <w:p w14:paraId="3CF2F7FA">
            <w:pPr>
              <w:spacing w:line="400" w:lineRule="exact"/>
              <w:rPr>
                <w:rFonts w:eastAsia="仿宋_GB2312"/>
                <w:sz w:val="24"/>
              </w:rPr>
            </w:pPr>
            <w:r>
              <w:rPr>
                <w:b/>
                <w:bCs/>
              </w:rPr>
              <w:t>Information Sciences</w:t>
            </w:r>
            <w:r>
              <w:t xml:space="preserve">, </w:t>
            </w:r>
            <w:r>
              <w:rPr>
                <w:b/>
                <w:bCs/>
              </w:rPr>
              <w:t>(INS, SCI, IF=6.8)</w:t>
            </w:r>
          </w:p>
        </w:tc>
        <w:tc>
          <w:tcPr>
            <w:tcW w:w="1346" w:type="dxa"/>
          </w:tcPr>
          <w:p w14:paraId="502018D9">
            <w:pPr>
              <w:spacing w:line="400" w:lineRule="exact"/>
              <w:rPr>
                <w:rFonts w:eastAsia="仿宋_GB2312"/>
                <w:sz w:val="24"/>
              </w:rPr>
            </w:pPr>
            <w:r>
              <w:rPr>
                <w:rFonts w:hint="eastAsia" w:eastAsia="仿宋_GB2312"/>
                <w:sz w:val="24"/>
              </w:rPr>
              <w:t>2026-02-20</w:t>
            </w:r>
          </w:p>
        </w:tc>
        <w:tc>
          <w:tcPr>
            <w:tcW w:w="1890" w:type="dxa"/>
            <w:gridSpan w:val="2"/>
          </w:tcPr>
          <w:p w14:paraId="3996D54F">
            <w:pPr>
              <w:spacing w:line="400" w:lineRule="exact"/>
              <w:rPr>
                <w:rFonts w:hint="eastAsia" w:ascii="仿宋_GB2312" w:eastAsia="仿宋_GB2312"/>
                <w:sz w:val="24"/>
              </w:rPr>
            </w:pPr>
            <w:r>
              <w:rPr>
                <w:rFonts w:hint="eastAsia" w:ascii="仿宋_GB2312" w:eastAsia="仿宋_GB2312"/>
                <w:sz w:val="24"/>
              </w:rPr>
              <w:t>(2026:123273)</w:t>
            </w:r>
          </w:p>
          <w:p w14:paraId="11E85686">
            <w:pPr>
              <w:spacing w:line="400" w:lineRule="exact"/>
              <w:rPr>
                <w:rFonts w:eastAsia="仿宋_GB2312"/>
                <w:sz w:val="24"/>
              </w:rPr>
            </w:pPr>
            <w:r>
              <w:rPr>
                <w:rFonts w:hint="eastAsia" w:eastAsia="仿宋_GB2312"/>
                <w:sz w:val="24"/>
              </w:rPr>
              <w:t>中科院</w:t>
            </w:r>
            <w:r>
              <w:rPr>
                <w:rFonts w:eastAsia="仿宋_GB2312"/>
                <w:sz w:val="24"/>
              </w:rPr>
              <w:t>2</w:t>
            </w:r>
            <w:r>
              <w:rPr>
                <w:rFonts w:hint="eastAsia" w:eastAsia="仿宋_GB2312"/>
                <w:sz w:val="24"/>
              </w:rPr>
              <w:t>区，</w:t>
            </w:r>
          </w:p>
          <w:p w14:paraId="7A660D4D">
            <w:pPr>
              <w:spacing w:line="400" w:lineRule="exact"/>
              <w:rPr>
                <w:rFonts w:eastAsia="仿宋_GB2312"/>
                <w:sz w:val="24"/>
              </w:rPr>
            </w:pPr>
            <w:r>
              <w:rPr>
                <w:rFonts w:eastAsia="仿宋_GB2312"/>
                <w:sz w:val="24"/>
              </w:rPr>
              <w:t>CCF-B</w:t>
            </w:r>
            <w:r>
              <w:rPr>
                <w:rFonts w:hint="eastAsia" w:eastAsia="仿宋_GB2312"/>
                <w:sz w:val="24"/>
              </w:rPr>
              <w:t>类期刊</w:t>
            </w:r>
          </w:p>
        </w:tc>
      </w:tr>
      <w:tr w14:paraId="2EA2D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tcPr>
          <w:p w14:paraId="059BCF1F">
            <w:pPr>
              <w:spacing w:line="400" w:lineRule="exact"/>
              <w:rPr>
                <w:rFonts w:eastAsia="仿宋_GB2312"/>
                <w:sz w:val="24"/>
              </w:rPr>
            </w:pPr>
            <w:r>
              <w:rPr>
                <w:rFonts w:hint="eastAsia" w:eastAsia="仿宋_GB2312"/>
                <w:sz w:val="24"/>
              </w:rPr>
              <w:t>5</w:t>
            </w:r>
          </w:p>
        </w:tc>
        <w:tc>
          <w:tcPr>
            <w:tcW w:w="3364" w:type="dxa"/>
          </w:tcPr>
          <w:p w14:paraId="45658478">
            <w:pPr>
              <w:spacing w:line="400" w:lineRule="exact"/>
              <w:rPr>
                <w:rFonts w:eastAsia="仿宋_GB2312"/>
                <w:sz w:val="24"/>
              </w:rPr>
            </w:pPr>
            <w:r>
              <w:rPr>
                <w:b/>
                <w:bCs/>
              </w:rPr>
              <w:t>Zhang Yuchao</w:t>
            </w:r>
            <w:r>
              <w:t>, Xiangjie Kong, Kailun Ye, Shangfei Zheng, Qihong Pan, Guojiang Shen and Jianxin Le. " A Context-Aware Temporal Knowledge Graph Completion Method Based on Logical Paths. "</w:t>
            </w:r>
          </w:p>
        </w:tc>
        <w:tc>
          <w:tcPr>
            <w:tcW w:w="1836" w:type="dxa"/>
          </w:tcPr>
          <w:p w14:paraId="6297CFE0">
            <w:pPr>
              <w:spacing w:line="400" w:lineRule="exact"/>
              <w:rPr>
                <w:rFonts w:eastAsia="仿宋_GB2312"/>
                <w:sz w:val="24"/>
              </w:rPr>
            </w:pPr>
            <w:r>
              <w:rPr>
                <w:b/>
                <w:bCs/>
              </w:rPr>
              <w:t>Neurocomputing</w:t>
            </w:r>
            <w:r>
              <w:t xml:space="preserve">, </w:t>
            </w:r>
            <w:r>
              <w:rPr>
                <w:b/>
                <w:bCs/>
              </w:rPr>
              <w:t>(NEUCOM, IF=6.5)</w:t>
            </w:r>
          </w:p>
        </w:tc>
        <w:tc>
          <w:tcPr>
            <w:tcW w:w="1346" w:type="dxa"/>
          </w:tcPr>
          <w:p w14:paraId="750EADDF">
            <w:pPr>
              <w:spacing w:line="400" w:lineRule="exact"/>
              <w:rPr>
                <w:rFonts w:eastAsia="仿宋_GB2312"/>
                <w:sz w:val="24"/>
              </w:rPr>
            </w:pPr>
            <w:r>
              <w:rPr>
                <w:rFonts w:hint="eastAsia" w:eastAsia="仿宋_GB2312"/>
                <w:sz w:val="24"/>
              </w:rPr>
              <w:t>2026-02-13</w:t>
            </w:r>
          </w:p>
        </w:tc>
        <w:tc>
          <w:tcPr>
            <w:tcW w:w="1890" w:type="dxa"/>
            <w:gridSpan w:val="2"/>
          </w:tcPr>
          <w:p w14:paraId="6702AC48">
            <w:pPr>
              <w:spacing w:line="400" w:lineRule="exact"/>
            </w:pPr>
            <w:r>
              <w:t>2026: 133049.</w:t>
            </w:r>
          </w:p>
          <w:p w14:paraId="4F313A9F">
            <w:pPr>
              <w:spacing w:line="400" w:lineRule="exact"/>
              <w:rPr>
                <w:rFonts w:hint="eastAsia" w:eastAsia="仿宋_GB2312"/>
                <w:sz w:val="24"/>
              </w:rPr>
            </w:pPr>
            <w:r>
              <w:rPr>
                <w:rFonts w:hint="eastAsia" w:eastAsia="仿宋_GB2312"/>
                <w:sz w:val="24"/>
              </w:rPr>
              <w:t>中科院</w:t>
            </w:r>
            <w:r>
              <w:rPr>
                <w:rFonts w:eastAsia="仿宋_GB2312"/>
                <w:sz w:val="24"/>
              </w:rPr>
              <w:t>2</w:t>
            </w:r>
            <w:r>
              <w:rPr>
                <w:rFonts w:hint="eastAsia" w:eastAsia="仿宋_GB2312"/>
                <w:sz w:val="24"/>
              </w:rPr>
              <w:t>区</w:t>
            </w:r>
          </w:p>
        </w:tc>
      </w:tr>
      <w:tr w14:paraId="74E1D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0" w:hRule="atLeast"/>
        </w:trPr>
        <w:tc>
          <w:tcPr>
            <w:tcW w:w="8845" w:type="dxa"/>
            <w:gridSpan w:val="6"/>
            <w:vAlign w:val="center"/>
          </w:tcPr>
          <w:p w14:paraId="37B6A4ED">
            <w:pPr>
              <w:spacing w:line="400" w:lineRule="exact"/>
              <w:rPr>
                <w:rFonts w:eastAsia="华文仿宋"/>
                <w:sz w:val="28"/>
                <w:szCs w:val="28"/>
              </w:rPr>
            </w:pPr>
            <w:r>
              <w:rPr>
                <w:rFonts w:hint="eastAsia" w:ascii="仿宋_GB2312" w:hAnsi="华文仿宋" w:eastAsia="仿宋_GB2312"/>
                <w:sz w:val="28"/>
                <w:szCs w:val="28"/>
              </w:rPr>
              <w:t>其他代表性学术成果（申请人在本校研究生</w:t>
            </w:r>
            <w:r>
              <w:rPr>
                <w:rFonts w:ascii="仿宋_GB2312" w:hAnsi="华文仿宋" w:eastAsia="仿宋_GB2312"/>
                <w:sz w:val="28"/>
                <w:szCs w:val="28"/>
              </w:rPr>
              <w:t>期间</w:t>
            </w:r>
            <w:r>
              <w:rPr>
                <w:rFonts w:hint="eastAsia" w:ascii="仿宋_GB2312" w:hAnsi="华文仿宋" w:eastAsia="仿宋_GB2312"/>
                <w:sz w:val="28"/>
                <w:szCs w:val="28"/>
              </w:rPr>
              <w:t>，以“浙江工业大学”为第一完成单位获得（含录用）的其他著作、学术论文、科技竞赛、专利、批示或参与</w:t>
            </w:r>
            <w:r>
              <w:rPr>
                <w:rFonts w:ascii="仿宋_GB2312" w:hAnsi="华文仿宋" w:eastAsia="仿宋_GB2312"/>
                <w:sz w:val="28"/>
                <w:szCs w:val="28"/>
              </w:rPr>
              <w:t>的</w:t>
            </w:r>
            <w:r>
              <w:rPr>
                <w:rFonts w:hint="eastAsia" w:ascii="仿宋_GB2312" w:hAnsi="华文仿宋" w:eastAsia="仿宋_GB2312"/>
                <w:sz w:val="28"/>
                <w:szCs w:val="28"/>
              </w:rPr>
              <w:t>科研项目获得的科技奖励，不含奖学金、与学术无关的荣誉称号，不超过10项</w:t>
            </w:r>
            <w:r>
              <w:rPr>
                <w:rFonts w:ascii="仿宋_GB2312" w:hAnsi="华文仿宋" w:eastAsia="仿宋_GB2312"/>
                <w:sz w:val="28"/>
                <w:szCs w:val="28"/>
              </w:rPr>
              <w:t>，</w:t>
            </w:r>
            <w:r>
              <w:rPr>
                <w:rFonts w:hint="eastAsia" w:ascii="仿宋_GB2312" w:hAnsi="华文仿宋" w:eastAsia="仿宋_GB2312"/>
                <w:sz w:val="28"/>
                <w:szCs w:val="28"/>
              </w:rPr>
              <w:t>可另加附页）</w:t>
            </w:r>
          </w:p>
        </w:tc>
      </w:tr>
      <w:tr w14:paraId="63212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8" w:hRule="atLeast"/>
        </w:trPr>
        <w:tc>
          <w:tcPr>
            <w:tcW w:w="409" w:type="dxa"/>
            <w:vAlign w:val="center"/>
          </w:tcPr>
          <w:p w14:paraId="173FC193">
            <w:pPr>
              <w:rPr>
                <w:rFonts w:eastAsia="仿宋_GB2312"/>
                <w:szCs w:val="21"/>
              </w:rPr>
            </w:pPr>
            <w:r>
              <w:rPr>
                <w:rFonts w:hint="eastAsia" w:eastAsia="仿宋_GB2312"/>
                <w:szCs w:val="21"/>
              </w:rPr>
              <w:t>序</w:t>
            </w:r>
          </w:p>
        </w:tc>
        <w:tc>
          <w:tcPr>
            <w:tcW w:w="3364" w:type="dxa"/>
            <w:vAlign w:val="center"/>
          </w:tcPr>
          <w:p w14:paraId="03F1E345">
            <w:pPr>
              <w:jc w:val="center"/>
              <w:rPr>
                <w:rFonts w:eastAsia="仿宋_GB2312"/>
                <w:szCs w:val="21"/>
              </w:rPr>
            </w:pPr>
            <w:r>
              <w:rPr>
                <w:rFonts w:hint="eastAsia" w:eastAsia="仿宋_GB2312"/>
                <w:szCs w:val="21"/>
              </w:rPr>
              <w:t>成果（著作、学术论文、科技竞赛、专利、批示、科研项目）名称</w:t>
            </w:r>
          </w:p>
        </w:tc>
        <w:tc>
          <w:tcPr>
            <w:tcW w:w="1836" w:type="dxa"/>
            <w:vAlign w:val="center"/>
          </w:tcPr>
          <w:p w14:paraId="71A890C0">
            <w:pPr>
              <w:rPr>
                <w:rFonts w:eastAsia="仿宋_GB2312"/>
                <w:szCs w:val="21"/>
              </w:rPr>
            </w:pPr>
            <w:r>
              <w:rPr>
                <w:rFonts w:hint="eastAsia" w:eastAsia="仿宋_GB2312"/>
                <w:szCs w:val="21"/>
              </w:rPr>
              <w:t>出版单位/发表刊物（注明类别及影响因子）/获奖等级/专利类型/批示等级/基金名称</w:t>
            </w:r>
          </w:p>
        </w:tc>
        <w:tc>
          <w:tcPr>
            <w:tcW w:w="1346" w:type="dxa"/>
            <w:vAlign w:val="center"/>
          </w:tcPr>
          <w:p w14:paraId="6AC608EA">
            <w:pPr>
              <w:rPr>
                <w:rFonts w:eastAsia="仿宋_GB2312"/>
                <w:szCs w:val="21"/>
              </w:rPr>
            </w:pPr>
            <w:r>
              <w:rPr>
                <w:rFonts w:hint="eastAsia" w:eastAsia="仿宋_GB2312"/>
                <w:szCs w:val="21"/>
              </w:rPr>
              <w:t>出版/发表/授权/批示/立项/获奖时间</w:t>
            </w:r>
          </w:p>
        </w:tc>
        <w:tc>
          <w:tcPr>
            <w:tcW w:w="609" w:type="dxa"/>
            <w:tcMar>
              <w:top w:w="0" w:type="dxa"/>
              <w:left w:w="57" w:type="dxa"/>
              <w:bottom w:w="0" w:type="dxa"/>
              <w:right w:w="57" w:type="dxa"/>
            </w:tcMar>
            <w:vAlign w:val="center"/>
          </w:tcPr>
          <w:p w14:paraId="4A50D9E4">
            <w:pPr>
              <w:rPr>
                <w:rFonts w:eastAsia="仿宋_GB2312"/>
                <w:szCs w:val="21"/>
              </w:rPr>
            </w:pPr>
            <w:r>
              <w:rPr>
                <w:rFonts w:hint="eastAsia" w:eastAsia="仿宋_GB2312"/>
                <w:szCs w:val="21"/>
              </w:rPr>
              <w:t>作者</w:t>
            </w:r>
          </w:p>
          <w:p w14:paraId="1AC3D46D">
            <w:pPr>
              <w:rPr>
                <w:rFonts w:eastAsia="仿宋_GB2312"/>
                <w:szCs w:val="21"/>
              </w:rPr>
            </w:pPr>
            <w:r>
              <w:rPr>
                <w:rFonts w:hint="eastAsia" w:eastAsia="仿宋_GB2312"/>
                <w:szCs w:val="21"/>
              </w:rPr>
              <w:t>排名/</w:t>
            </w:r>
          </w:p>
          <w:p w14:paraId="65B90FD8">
            <w:pPr>
              <w:rPr>
                <w:rFonts w:eastAsia="仿宋_GB2312"/>
                <w:szCs w:val="21"/>
              </w:rPr>
            </w:pPr>
            <w:r>
              <w:rPr>
                <w:rFonts w:hint="eastAsia" w:eastAsia="仿宋_GB2312"/>
                <w:szCs w:val="21"/>
              </w:rPr>
              <w:t>总人数</w:t>
            </w:r>
          </w:p>
        </w:tc>
        <w:tc>
          <w:tcPr>
            <w:tcW w:w="1281" w:type="dxa"/>
            <w:vAlign w:val="center"/>
          </w:tcPr>
          <w:p w14:paraId="07A1BECB">
            <w:pPr>
              <w:rPr>
                <w:rFonts w:eastAsia="仿宋_GB2312"/>
                <w:szCs w:val="21"/>
              </w:rPr>
            </w:pPr>
            <w:r>
              <w:rPr>
                <w:rFonts w:hint="eastAsia" w:eastAsia="仿宋_GB2312"/>
                <w:szCs w:val="21"/>
              </w:rPr>
              <w:t>备注（出版号/卷号+页码/授权号/批示人）</w:t>
            </w:r>
          </w:p>
        </w:tc>
      </w:tr>
      <w:tr w14:paraId="01128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vAlign w:val="center"/>
          </w:tcPr>
          <w:p w14:paraId="09B1EC7A">
            <w:pPr>
              <w:spacing w:line="400" w:lineRule="exact"/>
              <w:rPr>
                <w:rFonts w:eastAsia="仿宋_GB2312"/>
                <w:sz w:val="24"/>
              </w:rPr>
            </w:pPr>
            <w:r>
              <w:rPr>
                <w:rFonts w:hint="eastAsia" w:eastAsia="仿宋_GB2312"/>
                <w:sz w:val="24"/>
              </w:rPr>
              <w:t>1</w:t>
            </w:r>
          </w:p>
        </w:tc>
        <w:tc>
          <w:tcPr>
            <w:tcW w:w="3364" w:type="dxa"/>
            <w:vAlign w:val="center"/>
          </w:tcPr>
          <w:p w14:paraId="09C9C0DE">
            <w:pPr>
              <w:spacing w:line="400" w:lineRule="exact"/>
              <w:rPr>
                <w:rFonts w:eastAsia="仿宋_GB2312"/>
                <w:sz w:val="24"/>
              </w:rPr>
            </w:pPr>
            <w:r>
              <w:t>Scalable Path Planning in Large-scale Networks Using Attention-Based Reinforcement Learning with Map-Driven Reward Matrices</w:t>
            </w:r>
          </w:p>
        </w:tc>
        <w:tc>
          <w:tcPr>
            <w:tcW w:w="1836" w:type="dxa"/>
            <w:vAlign w:val="center"/>
          </w:tcPr>
          <w:p w14:paraId="1BF8AF23">
            <w:pPr>
              <w:spacing w:line="400" w:lineRule="exact"/>
              <w:rPr>
                <w:rFonts w:eastAsia="仿宋_GB2312"/>
                <w:sz w:val="24"/>
              </w:rPr>
            </w:pPr>
            <w:r>
              <w:t xml:space="preserve">International Conference on Computing and Communication Networks </w:t>
            </w:r>
            <w:r>
              <w:rPr>
                <w:rFonts w:hint="eastAsia"/>
              </w:rPr>
              <w:t>20</w:t>
            </w:r>
            <w:r>
              <w:t xml:space="preserve">25, </w:t>
            </w:r>
            <w:r>
              <w:rPr>
                <w:rFonts w:hint="eastAsia"/>
              </w:rPr>
              <w:t>(ICCCN</w:t>
            </w:r>
            <w:r>
              <w:t>’</w:t>
            </w:r>
            <w:r>
              <w:rPr>
                <w:rFonts w:hint="eastAsia"/>
              </w:rPr>
              <w:t>2025)</w:t>
            </w:r>
          </w:p>
        </w:tc>
        <w:tc>
          <w:tcPr>
            <w:tcW w:w="1346" w:type="dxa"/>
            <w:vAlign w:val="center"/>
          </w:tcPr>
          <w:p w14:paraId="2E6384D1">
            <w:pPr>
              <w:spacing w:line="400" w:lineRule="exact"/>
              <w:rPr>
                <w:rFonts w:hint="eastAsia" w:eastAsia="仿宋_GB2312"/>
                <w:sz w:val="24"/>
              </w:rPr>
            </w:pPr>
            <w:r>
              <w:rPr>
                <w:rFonts w:hint="eastAsia" w:eastAsia="仿宋_GB2312"/>
                <w:sz w:val="24"/>
              </w:rPr>
              <w:t>2025-07-28(会议论文集发表)</w:t>
            </w:r>
          </w:p>
        </w:tc>
        <w:tc>
          <w:tcPr>
            <w:tcW w:w="609" w:type="dxa"/>
            <w:vAlign w:val="center"/>
          </w:tcPr>
          <w:p w14:paraId="3AEB1B1F">
            <w:pPr>
              <w:spacing w:line="400" w:lineRule="exact"/>
              <w:rPr>
                <w:rFonts w:eastAsia="仿宋_GB2312"/>
                <w:sz w:val="24"/>
              </w:rPr>
            </w:pPr>
            <w:r>
              <w:rPr>
                <w:rFonts w:hint="eastAsia" w:eastAsia="仿宋_GB2312"/>
                <w:sz w:val="24"/>
              </w:rPr>
              <w:t>3/5</w:t>
            </w:r>
          </w:p>
        </w:tc>
        <w:tc>
          <w:tcPr>
            <w:tcW w:w="1281" w:type="dxa"/>
            <w:vAlign w:val="center"/>
          </w:tcPr>
          <w:p w14:paraId="687C3BE4">
            <w:pPr>
              <w:spacing w:line="400" w:lineRule="exact"/>
              <w:rPr>
                <w:rFonts w:eastAsia="仿宋_GB2312"/>
                <w:sz w:val="24"/>
              </w:rPr>
            </w:pPr>
            <w:r>
              <w:rPr>
                <w:rFonts w:eastAsia="仿宋_GB2312"/>
                <w:sz w:val="24"/>
              </w:rPr>
              <w:t>979-8-3315-0898-2/25</w:t>
            </w:r>
            <w:r>
              <w:rPr>
                <w:rFonts w:hint="eastAsia" w:eastAsia="仿宋_GB2312"/>
                <w:sz w:val="24"/>
              </w:rPr>
              <w:t>.</w:t>
            </w:r>
            <w:r>
              <w:rPr>
                <w:rFonts w:hint="eastAsia"/>
              </w:rPr>
              <w:t xml:space="preserve"> CCF-C类会议论</w:t>
            </w:r>
          </w:p>
        </w:tc>
      </w:tr>
      <w:tr w14:paraId="2C66B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vAlign w:val="center"/>
          </w:tcPr>
          <w:p w14:paraId="3FA68DDB">
            <w:pPr>
              <w:spacing w:line="400" w:lineRule="exact"/>
              <w:rPr>
                <w:rFonts w:eastAsia="仿宋_GB2312"/>
                <w:sz w:val="24"/>
              </w:rPr>
            </w:pPr>
            <w:r>
              <w:rPr>
                <w:rFonts w:hint="eastAsia" w:eastAsia="仿宋_GB2312"/>
                <w:sz w:val="24"/>
              </w:rPr>
              <w:t>2</w:t>
            </w:r>
          </w:p>
        </w:tc>
        <w:tc>
          <w:tcPr>
            <w:tcW w:w="3364" w:type="dxa"/>
            <w:vAlign w:val="center"/>
          </w:tcPr>
          <w:p w14:paraId="739CF0D6">
            <w:pPr>
              <w:spacing w:line="400" w:lineRule="exact"/>
              <w:rPr>
                <w:rFonts w:eastAsia="仿宋_GB2312"/>
                <w:sz w:val="24"/>
              </w:rPr>
            </w:pPr>
            <w:r>
              <w:t>Dual History Enhancement with Hybrid Hypergraph-Graph Networks for Temporal Knowledge Graph Reasoning</w:t>
            </w:r>
          </w:p>
        </w:tc>
        <w:tc>
          <w:tcPr>
            <w:tcW w:w="1836" w:type="dxa"/>
            <w:vAlign w:val="center"/>
          </w:tcPr>
          <w:p w14:paraId="66D024B8">
            <w:pPr>
              <w:spacing w:line="400" w:lineRule="exact"/>
              <w:rPr>
                <w:rFonts w:eastAsia="仿宋_GB2312"/>
                <w:sz w:val="24"/>
              </w:rPr>
            </w:pPr>
            <w:r>
              <w:t>In Proceedings of the ACM on Web Conference202</w:t>
            </w:r>
            <w:r>
              <w:rPr>
                <w:rFonts w:hint="eastAsia"/>
              </w:rPr>
              <w:t>6(WWW</w:t>
            </w:r>
            <w:r>
              <w:t>’</w:t>
            </w:r>
            <w:r>
              <w:rPr>
                <w:rFonts w:hint="eastAsia"/>
              </w:rPr>
              <w:t>2026 )</w:t>
            </w:r>
          </w:p>
        </w:tc>
        <w:tc>
          <w:tcPr>
            <w:tcW w:w="1346" w:type="dxa"/>
            <w:vAlign w:val="center"/>
          </w:tcPr>
          <w:p w14:paraId="5A1DA519">
            <w:pPr>
              <w:spacing w:line="400" w:lineRule="exact"/>
              <w:rPr>
                <w:rFonts w:eastAsia="仿宋_GB2312"/>
                <w:sz w:val="24"/>
              </w:rPr>
            </w:pPr>
            <w:r>
              <w:rPr>
                <w:rFonts w:hint="eastAsia" w:eastAsia="仿宋_GB2312"/>
                <w:sz w:val="24"/>
              </w:rPr>
              <w:t>2026-01-13(录用)</w:t>
            </w:r>
          </w:p>
        </w:tc>
        <w:tc>
          <w:tcPr>
            <w:tcW w:w="609" w:type="dxa"/>
            <w:vAlign w:val="center"/>
          </w:tcPr>
          <w:p w14:paraId="3E538C65">
            <w:pPr>
              <w:spacing w:line="400" w:lineRule="exact"/>
              <w:rPr>
                <w:rFonts w:eastAsia="仿宋_GB2312"/>
                <w:sz w:val="24"/>
              </w:rPr>
            </w:pPr>
            <w:r>
              <w:rPr>
                <w:rFonts w:hint="eastAsia" w:eastAsia="仿宋_GB2312"/>
                <w:sz w:val="24"/>
              </w:rPr>
              <w:t>3/8</w:t>
            </w:r>
          </w:p>
        </w:tc>
        <w:tc>
          <w:tcPr>
            <w:tcW w:w="1281" w:type="dxa"/>
            <w:vAlign w:val="center"/>
          </w:tcPr>
          <w:p w14:paraId="263DD024">
            <w:pPr>
              <w:spacing w:line="400" w:lineRule="exact"/>
              <w:rPr>
                <w:rFonts w:eastAsia="仿宋_GB2312"/>
                <w:sz w:val="24"/>
              </w:rPr>
            </w:pPr>
            <w:r>
              <w:rPr>
                <w:rFonts w:hint="eastAsia"/>
              </w:rPr>
              <w:t>CCF-A类会议论</w:t>
            </w:r>
          </w:p>
        </w:tc>
      </w:tr>
    </w:tbl>
    <w:p w14:paraId="67CBE993">
      <w:pPr>
        <w:rPr>
          <w:rFonts w:ascii="黑体" w:eastAsia="黑体"/>
          <w:sz w:val="30"/>
          <w:szCs w:val="30"/>
        </w:rPr>
      </w:pPr>
      <w:r>
        <w:rPr>
          <w:rFonts w:hint="eastAsia" w:ascii="黑体" w:eastAsia="黑体"/>
          <w:sz w:val="30"/>
          <w:szCs w:val="30"/>
        </w:rPr>
        <w:br w:type="page"/>
      </w:r>
      <w:r>
        <w:rPr>
          <w:rFonts w:hint="eastAsia" w:ascii="黑体" w:eastAsia="黑体"/>
          <w:sz w:val="30"/>
          <w:szCs w:val="30"/>
        </w:rPr>
        <w:t>三、申请人、导师和学院意见</w:t>
      </w:r>
    </w:p>
    <w:tbl>
      <w:tblPr>
        <w:tblStyle w:val="12"/>
        <w:tblW w:w="8845" w:type="dxa"/>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955"/>
        <w:gridCol w:w="7890"/>
      </w:tblGrid>
      <w:tr w14:paraId="0EF31F9A">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PrEx>
        <w:trPr>
          <w:trHeight w:val="2028" w:hRule="atLeast"/>
        </w:trPr>
        <w:tc>
          <w:tcPr>
            <w:tcW w:w="955" w:type="dxa"/>
            <w:tcBorders>
              <w:top w:val="single" w:color="auto" w:sz="4" w:space="0"/>
              <w:left w:val="single" w:color="auto" w:sz="4" w:space="0"/>
              <w:bottom w:val="single" w:color="auto" w:sz="4" w:space="0"/>
              <w:right w:val="single" w:color="auto" w:sz="4" w:space="0"/>
            </w:tcBorders>
            <w:vAlign w:val="center"/>
          </w:tcPr>
          <w:p w14:paraId="14CC9D3F">
            <w:pPr>
              <w:spacing w:after="240" w:line="400" w:lineRule="exact"/>
              <w:jc w:val="center"/>
              <w:rPr>
                <w:rFonts w:eastAsia="仿宋_GB2312"/>
                <w:sz w:val="28"/>
              </w:rPr>
            </w:pPr>
            <w:r>
              <w:rPr>
                <w:rFonts w:hint="eastAsia" w:eastAsia="仿宋_GB2312"/>
                <w:sz w:val="28"/>
              </w:rPr>
              <w:t>本人声明</w:t>
            </w:r>
          </w:p>
        </w:tc>
        <w:tc>
          <w:tcPr>
            <w:tcW w:w="7890" w:type="dxa"/>
            <w:tcBorders>
              <w:top w:val="single" w:color="auto" w:sz="4" w:space="0"/>
              <w:left w:val="single" w:color="auto" w:sz="4" w:space="0"/>
              <w:bottom w:val="single" w:color="auto" w:sz="4" w:space="0"/>
              <w:right w:val="single" w:color="auto" w:sz="4" w:space="0"/>
            </w:tcBorders>
          </w:tcPr>
          <w:p w14:paraId="08B9427F">
            <w:pPr>
              <w:adjustRightInd w:val="0"/>
              <w:snapToGrid w:val="0"/>
              <w:spacing w:before="156" w:beforeLines="50" w:line="560" w:lineRule="exact"/>
              <w:rPr>
                <w:rFonts w:eastAsia="仿宋_GB2312"/>
                <w:sz w:val="28"/>
                <w:szCs w:val="28"/>
              </w:rPr>
            </w:pPr>
            <w:r>
              <w:rPr>
                <w:rFonts w:hint="eastAsia" w:eastAsia="仿宋_GB2312"/>
                <w:sz w:val="28"/>
                <w:szCs w:val="28"/>
              </w:rPr>
              <w:t xml:space="preserve"> </w:t>
            </w:r>
            <w:r>
              <w:rPr>
                <w:rFonts w:eastAsia="仿宋_GB2312"/>
                <w:sz w:val="28"/>
                <w:szCs w:val="28"/>
              </w:rPr>
              <w:t xml:space="preserve">   </w:t>
            </w:r>
            <w:r>
              <w:rPr>
                <w:rFonts w:ascii="仿宋_GB2312" w:eastAsia="仿宋_GB2312" w:hAnsiTheme="minorEastAsia"/>
                <w:sz w:val="28"/>
                <w:szCs w:val="28"/>
              </w:rPr>
              <w:t>本人</w:t>
            </w:r>
            <w:r>
              <w:rPr>
                <w:rFonts w:hint="eastAsia" w:ascii="仿宋_GB2312" w:eastAsia="仿宋_GB2312" w:hAnsiTheme="minorEastAsia"/>
                <w:sz w:val="28"/>
                <w:szCs w:val="28"/>
              </w:rPr>
              <w:t>如实填写</w:t>
            </w:r>
            <w:r>
              <w:rPr>
                <w:rFonts w:ascii="仿宋_GB2312" w:eastAsia="仿宋_GB2312" w:hAnsiTheme="minorEastAsia"/>
                <w:sz w:val="28"/>
                <w:szCs w:val="28"/>
              </w:rPr>
              <w:t>以上内容及全部附件材料，对其客观性和真实性负责。</w:t>
            </w:r>
          </w:p>
          <w:p w14:paraId="4638B5FD">
            <w:pPr>
              <w:spacing w:before="156" w:beforeLines="50" w:line="600" w:lineRule="exact"/>
              <w:ind w:firstLine="3640" w:firstLineChars="1300"/>
              <w:rPr>
                <w:rFonts w:eastAsia="仿宋_GB2312"/>
                <w:sz w:val="28"/>
              </w:rPr>
            </w:pPr>
            <w:r>
              <w:rPr>
                <w:rFonts w:hint="eastAsia" w:eastAsia="仿宋_GB2312"/>
                <w:sz w:val="28"/>
              </w:rPr>
              <w:t>申请人签名：</w:t>
            </w:r>
          </w:p>
          <w:p w14:paraId="08AA7910">
            <w:pPr>
              <w:spacing w:line="600" w:lineRule="exact"/>
              <w:ind w:firstLine="5770" w:firstLineChars="2061"/>
              <w:rPr>
                <w:rFonts w:eastAsia="仿宋_GB2312"/>
                <w:sz w:val="28"/>
              </w:rPr>
            </w:pPr>
            <w:r>
              <w:rPr>
                <w:rFonts w:hint="eastAsia" w:eastAsia="仿宋_GB2312"/>
                <w:sz w:val="28"/>
              </w:rPr>
              <w:t>年   月   日</w:t>
            </w:r>
          </w:p>
        </w:tc>
      </w:tr>
      <w:tr w14:paraId="5D695729">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4583" w:hRule="atLeast"/>
        </w:trPr>
        <w:tc>
          <w:tcPr>
            <w:tcW w:w="955" w:type="dxa"/>
            <w:tcBorders>
              <w:top w:val="single" w:color="auto" w:sz="4" w:space="0"/>
              <w:left w:val="single" w:color="auto" w:sz="4" w:space="0"/>
              <w:bottom w:val="single" w:color="auto" w:sz="4" w:space="0"/>
              <w:right w:val="single" w:color="auto" w:sz="4" w:space="0"/>
            </w:tcBorders>
            <w:vAlign w:val="center"/>
          </w:tcPr>
          <w:p w14:paraId="201000AF">
            <w:pPr>
              <w:spacing w:line="400" w:lineRule="exact"/>
              <w:jc w:val="center"/>
              <w:rPr>
                <w:rFonts w:ascii="仿宋_GB2312" w:eastAsia="仿宋_GB2312"/>
                <w:sz w:val="28"/>
              </w:rPr>
            </w:pPr>
            <w:r>
              <w:rPr>
                <w:rFonts w:hint="eastAsia" w:ascii="仿宋_GB2312" w:eastAsia="仿宋_GB2312"/>
                <w:sz w:val="28"/>
              </w:rPr>
              <w:t>导师审查及</w:t>
            </w:r>
          </w:p>
          <w:p w14:paraId="20F6F3B9">
            <w:pPr>
              <w:spacing w:line="400" w:lineRule="exact"/>
              <w:jc w:val="center"/>
              <w:rPr>
                <w:rFonts w:ascii="仿宋_GB2312" w:eastAsia="仿宋_GB2312"/>
                <w:sz w:val="28"/>
              </w:rPr>
            </w:pPr>
            <w:r>
              <w:rPr>
                <w:rFonts w:hint="eastAsia" w:ascii="仿宋_GB2312" w:eastAsia="仿宋_GB2312"/>
                <w:sz w:val="28"/>
              </w:rPr>
              <w:t>推荐</w:t>
            </w:r>
          </w:p>
          <w:p w14:paraId="3CF0B1E3">
            <w:pPr>
              <w:spacing w:line="400" w:lineRule="exact"/>
              <w:jc w:val="center"/>
              <w:rPr>
                <w:rFonts w:ascii="仿宋_GB2312" w:eastAsia="仿宋_GB2312"/>
                <w:sz w:val="28"/>
              </w:rPr>
            </w:pPr>
            <w:r>
              <w:rPr>
                <w:rFonts w:hint="eastAsia" w:ascii="仿宋_GB2312" w:eastAsia="仿宋_GB2312"/>
                <w:sz w:val="28"/>
              </w:rPr>
              <w:t>意见</w:t>
            </w:r>
          </w:p>
        </w:tc>
        <w:tc>
          <w:tcPr>
            <w:tcW w:w="7890" w:type="dxa"/>
            <w:tcBorders>
              <w:top w:val="single" w:color="auto" w:sz="4" w:space="0"/>
              <w:left w:val="single" w:color="auto" w:sz="4" w:space="0"/>
              <w:bottom w:val="single" w:color="auto" w:sz="4" w:space="0"/>
              <w:right w:val="single" w:color="auto" w:sz="4" w:space="0"/>
            </w:tcBorders>
          </w:tcPr>
          <w:p w14:paraId="78E51559">
            <w:pPr>
              <w:adjustRightInd w:val="0"/>
              <w:snapToGrid w:val="0"/>
              <w:rPr>
                <w:rFonts w:hint="eastAsia" w:asciiTheme="minorEastAsia" w:hAnsiTheme="minorEastAsia" w:eastAsiaTheme="minorEastAsia"/>
                <w:sz w:val="28"/>
                <w:szCs w:val="28"/>
              </w:rPr>
            </w:pPr>
            <w:r>
              <w:rPr>
                <w:rFonts w:hint="eastAsia" w:asciiTheme="minorEastAsia" w:hAnsiTheme="minorEastAsia" w:eastAsiaTheme="minorEastAsia"/>
                <w:sz w:val="28"/>
                <w:szCs w:val="28"/>
              </w:rPr>
              <w:t>材料</w:t>
            </w:r>
            <w:r>
              <w:rPr>
                <w:rFonts w:asciiTheme="minorEastAsia" w:hAnsiTheme="minorEastAsia" w:eastAsiaTheme="minorEastAsia"/>
                <w:sz w:val="28"/>
                <w:szCs w:val="28"/>
              </w:rPr>
              <w:t>审查结果：</w:t>
            </w:r>
          </w:p>
          <w:p w14:paraId="0770E6E7">
            <w:pPr>
              <w:adjustRightInd w:val="0"/>
              <w:snapToGrid w:val="0"/>
              <w:spacing w:line="560" w:lineRule="exact"/>
              <w:rPr>
                <w:rFonts w:hint="eastAsia" w:ascii="仿宋_GB2312" w:eastAsia="仿宋_GB2312" w:hAnsiTheme="minorEastAsia"/>
                <w:sz w:val="28"/>
                <w:szCs w:val="28"/>
              </w:rPr>
            </w:pPr>
            <w:r>
              <w:rPr>
                <w:rFonts w:hint="eastAsia" w:asciiTheme="minorEastAsia" w:hAnsiTheme="minorEastAsia" w:eastAsiaTheme="minorEastAsia"/>
                <w:sz w:val="28"/>
                <w:szCs w:val="28"/>
              </w:rPr>
              <w:t xml:space="preserve">    </w:t>
            </w:r>
            <w:r>
              <w:rPr>
                <w:rFonts w:hint="eastAsia" w:ascii="仿宋_GB2312" w:eastAsia="仿宋_GB2312" w:hAnsiTheme="minorEastAsia"/>
                <w:sz w:val="28"/>
                <w:szCs w:val="28"/>
              </w:rPr>
              <w:t>该生申报书及附件涉及的科研创新成果、学术经历和科研贡献等，均为在我校研究生在读期间发生，真实有效。</w:t>
            </w:r>
          </w:p>
          <w:p w14:paraId="1156F13B">
            <w:pPr>
              <w:adjustRightInd w:val="0"/>
              <w:snapToGrid w:val="0"/>
              <w:rPr>
                <w:rFonts w:eastAsia="仿宋_GB2312"/>
                <w:sz w:val="28"/>
                <w:szCs w:val="28"/>
              </w:rPr>
            </w:pPr>
          </w:p>
          <w:p w14:paraId="4F711895">
            <w:pPr>
              <w:adjustRightInd w:val="0"/>
              <w:snapToGrid w:val="0"/>
              <w:rPr>
                <w:rFonts w:eastAsia="仿宋_GB2312"/>
                <w:sz w:val="28"/>
                <w:szCs w:val="28"/>
              </w:rPr>
            </w:pPr>
          </w:p>
          <w:p w14:paraId="40C8F627">
            <w:pPr>
              <w:adjustRightInd w:val="0"/>
              <w:snapToGrid w:val="0"/>
              <w:rPr>
                <w:rFonts w:eastAsia="仿宋_GB2312"/>
                <w:sz w:val="28"/>
                <w:szCs w:val="28"/>
              </w:rPr>
            </w:pPr>
          </w:p>
          <w:p w14:paraId="789810D4">
            <w:pPr>
              <w:adjustRightInd w:val="0"/>
              <w:snapToGrid w:val="0"/>
              <w:rPr>
                <w:rFonts w:eastAsia="仿宋_GB2312"/>
                <w:sz w:val="28"/>
                <w:szCs w:val="28"/>
              </w:rPr>
            </w:pPr>
          </w:p>
          <w:p w14:paraId="7CCA8CF9">
            <w:pPr>
              <w:adjustRightInd w:val="0"/>
              <w:snapToGrid w:val="0"/>
              <w:rPr>
                <w:rFonts w:eastAsia="仿宋_GB2312"/>
                <w:sz w:val="28"/>
                <w:szCs w:val="28"/>
              </w:rPr>
            </w:pPr>
          </w:p>
          <w:p w14:paraId="018F2552">
            <w:pPr>
              <w:adjustRightInd w:val="0"/>
              <w:snapToGrid w:val="0"/>
              <w:rPr>
                <w:rFonts w:eastAsia="仿宋_GB2312"/>
                <w:sz w:val="28"/>
                <w:szCs w:val="28"/>
              </w:rPr>
            </w:pPr>
          </w:p>
          <w:p w14:paraId="6B976DD0">
            <w:pPr>
              <w:adjustRightInd w:val="0"/>
              <w:snapToGrid w:val="0"/>
              <w:rPr>
                <w:rFonts w:eastAsia="仿宋_GB2312"/>
                <w:sz w:val="28"/>
                <w:szCs w:val="28"/>
              </w:rPr>
            </w:pPr>
          </w:p>
          <w:p w14:paraId="2B5CB927">
            <w:pPr>
              <w:adjustRightInd w:val="0"/>
              <w:snapToGrid w:val="0"/>
              <w:rPr>
                <w:rFonts w:eastAsia="仿宋_GB2312"/>
                <w:sz w:val="28"/>
                <w:szCs w:val="28"/>
              </w:rPr>
            </w:pPr>
          </w:p>
          <w:p w14:paraId="1F37E476">
            <w:pPr>
              <w:adjustRightInd w:val="0"/>
              <w:snapToGrid w:val="0"/>
              <w:ind w:firstLine="3640" w:firstLineChars="1300"/>
              <w:rPr>
                <w:rFonts w:eastAsia="仿宋_GB2312"/>
                <w:sz w:val="28"/>
              </w:rPr>
            </w:pPr>
            <w:r>
              <w:rPr>
                <w:rFonts w:hint="eastAsia" w:eastAsia="仿宋_GB2312"/>
                <w:sz w:val="28"/>
              </w:rPr>
              <w:t>主导师签字：</w:t>
            </w:r>
            <w:r>
              <w:rPr>
                <w:rFonts w:eastAsia="仿宋_GB2312"/>
                <w:sz w:val="28"/>
              </w:rPr>
              <w:drawing>
                <wp:inline distT="0" distB="0" distL="0" distR="0">
                  <wp:extent cx="956310" cy="432435"/>
                  <wp:effectExtent l="0" t="0" r="0" b="5715"/>
                  <wp:docPr id="12843376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337637" name="图片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980736" cy="443849"/>
                          </a:xfrm>
                          <a:prstGeom prst="rect">
                            <a:avLst/>
                          </a:prstGeom>
                          <a:noFill/>
                          <a:ln>
                            <a:noFill/>
                          </a:ln>
                        </pic:spPr>
                      </pic:pic>
                    </a:graphicData>
                  </a:graphic>
                </wp:inline>
              </w:drawing>
            </w:r>
          </w:p>
          <w:p w14:paraId="3E444DCC">
            <w:pPr>
              <w:adjustRightInd w:val="0"/>
              <w:snapToGrid w:val="0"/>
              <w:ind w:firstLine="3640" w:firstLineChars="1300"/>
              <w:jc w:val="center"/>
              <w:rPr>
                <w:rFonts w:eastAsia="仿宋_GB2312"/>
                <w:sz w:val="28"/>
              </w:rPr>
            </w:pPr>
            <w:r>
              <w:rPr>
                <w:rFonts w:hint="eastAsia" w:eastAsia="仿宋_GB2312"/>
                <w:sz w:val="28"/>
              </w:rPr>
              <w:t xml:space="preserve">           年   月   日</w:t>
            </w:r>
          </w:p>
        </w:tc>
      </w:tr>
      <w:tr w14:paraId="74A0B60D">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3328" w:hRule="atLeast"/>
        </w:trPr>
        <w:tc>
          <w:tcPr>
            <w:tcW w:w="955" w:type="dxa"/>
            <w:tcBorders>
              <w:top w:val="single" w:color="auto" w:sz="4" w:space="0"/>
              <w:left w:val="single" w:color="auto" w:sz="4" w:space="0"/>
              <w:bottom w:val="single" w:color="auto" w:sz="4" w:space="0"/>
              <w:right w:val="single" w:color="auto" w:sz="4" w:space="0"/>
            </w:tcBorders>
            <w:vAlign w:val="center"/>
          </w:tcPr>
          <w:p w14:paraId="2D41A7BF">
            <w:pPr>
              <w:spacing w:line="400" w:lineRule="exact"/>
              <w:jc w:val="center"/>
              <w:rPr>
                <w:rFonts w:ascii="仿宋_GB2312" w:eastAsia="仿宋_GB2312"/>
                <w:sz w:val="28"/>
              </w:rPr>
            </w:pPr>
            <w:r>
              <w:rPr>
                <w:rFonts w:hint="eastAsia" w:ascii="仿宋_GB2312" w:eastAsia="仿宋_GB2312"/>
                <w:sz w:val="28"/>
              </w:rPr>
              <w:t>学院</w:t>
            </w:r>
          </w:p>
          <w:p w14:paraId="4ACD1AC9">
            <w:pPr>
              <w:spacing w:line="400" w:lineRule="exact"/>
              <w:jc w:val="center"/>
              <w:rPr>
                <w:rFonts w:ascii="仿宋_GB2312" w:eastAsia="仿宋_GB2312"/>
                <w:sz w:val="28"/>
              </w:rPr>
            </w:pPr>
            <w:r>
              <w:rPr>
                <w:rFonts w:hint="eastAsia" w:ascii="仿宋_GB2312" w:eastAsia="仿宋_GB2312"/>
                <w:sz w:val="28"/>
              </w:rPr>
              <w:t>核查</w:t>
            </w:r>
          </w:p>
          <w:p w14:paraId="3989670A">
            <w:pPr>
              <w:spacing w:line="400" w:lineRule="exact"/>
              <w:jc w:val="center"/>
              <w:rPr>
                <w:rFonts w:ascii="仿宋_GB2312" w:eastAsia="仿宋_GB2312"/>
                <w:sz w:val="28"/>
              </w:rPr>
            </w:pPr>
            <w:r>
              <w:rPr>
                <w:rFonts w:hint="eastAsia" w:ascii="仿宋_GB2312" w:eastAsia="仿宋_GB2312"/>
                <w:sz w:val="28"/>
              </w:rPr>
              <w:t>及</w:t>
            </w:r>
          </w:p>
          <w:p w14:paraId="6742B230">
            <w:pPr>
              <w:spacing w:line="400" w:lineRule="exact"/>
              <w:jc w:val="center"/>
              <w:rPr>
                <w:rFonts w:ascii="仿宋_GB2312" w:eastAsia="仿宋_GB2312"/>
                <w:sz w:val="28"/>
              </w:rPr>
            </w:pPr>
            <w:r>
              <w:rPr>
                <w:rFonts w:hint="eastAsia" w:ascii="仿宋_GB2312" w:eastAsia="仿宋_GB2312"/>
                <w:sz w:val="28"/>
              </w:rPr>
              <w:t>推荐意见</w:t>
            </w:r>
          </w:p>
        </w:tc>
        <w:tc>
          <w:tcPr>
            <w:tcW w:w="7890" w:type="dxa"/>
            <w:tcBorders>
              <w:top w:val="single" w:color="auto" w:sz="4" w:space="0"/>
              <w:left w:val="single" w:color="auto" w:sz="4" w:space="0"/>
              <w:bottom w:val="single" w:color="auto" w:sz="4" w:space="0"/>
              <w:right w:val="single" w:color="auto" w:sz="4" w:space="0"/>
            </w:tcBorders>
          </w:tcPr>
          <w:p w14:paraId="04BAC730">
            <w:pPr>
              <w:spacing w:line="400" w:lineRule="exact"/>
              <w:rPr>
                <w:rFonts w:ascii="仿宋_GB2312" w:eastAsia="仿宋_GB2312"/>
                <w:sz w:val="28"/>
              </w:rPr>
            </w:pPr>
          </w:p>
          <w:p w14:paraId="0C78378F">
            <w:pPr>
              <w:adjustRightInd w:val="0"/>
              <w:snapToGrid w:val="0"/>
              <w:spacing w:line="560" w:lineRule="exact"/>
              <w:rPr>
                <w:rFonts w:ascii="仿宋_GB2312" w:eastAsia="仿宋_GB2312"/>
                <w:sz w:val="28"/>
              </w:rPr>
            </w:pPr>
            <w:r>
              <w:rPr>
                <w:rFonts w:hint="eastAsia" w:ascii="仿宋_GB2312" w:eastAsia="仿宋_GB2312"/>
                <w:sz w:val="28"/>
              </w:rPr>
              <w:t xml:space="preserve"> </w:t>
            </w:r>
            <w:r>
              <w:rPr>
                <w:rFonts w:hint="eastAsia" w:asciiTheme="minorEastAsia" w:hAnsiTheme="minorEastAsia" w:eastAsiaTheme="minorEastAsia"/>
                <w:sz w:val="28"/>
                <w:szCs w:val="28"/>
              </w:rPr>
              <w:t xml:space="preserve">   经</w:t>
            </w:r>
            <w:r>
              <w:rPr>
                <w:rFonts w:asciiTheme="minorEastAsia" w:hAnsiTheme="minorEastAsia" w:eastAsiaTheme="minorEastAsia"/>
                <w:sz w:val="28"/>
                <w:szCs w:val="28"/>
              </w:rPr>
              <w:t>审查，该生符合申报资格，填报信息真实有效</w:t>
            </w:r>
            <w:r>
              <w:rPr>
                <w:rFonts w:hint="eastAsia" w:asciiTheme="minorEastAsia" w:hAnsiTheme="minorEastAsia" w:eastAsiaTheme="minorEastAsia"/>
                <w:sz w:val="28"/>
                <w:szCs w:val="28"/>
              </w:rPr>
              <w:t>，</w:t>
            </w:r>
            <w:r>
              <w:rPr>
                <w:rFonts w:asciiTheme="minorEastAsia" w:hAnsiTheme="minorEastAsia" w:eastAsiaTheme="minorEastAsia"/>
                <w:sz w:val="28"/>
                <w:szCs w:val="28"/>
              </w:rPr>
              <w:t>经</w:t>
            </w:r>
            <w:r>
              <w:rPr>
                <w:rFonts w:hint="eastAsia" w:asciiTheme="minorEastAsia" w:hAnsiTheme="minorEastAsia" w:eastAsiaTheme="minorEastAsia"/>
                <w:sz w:val="28"/>
                <w:szCs w:val="28"/>
              </w:rPr>
              <w:t>公开评选、学院学术委员会和党政联席会审议后</w:t>
            </w:r>
            <w:r>
              <w:rPr>
                <w:rFonts w:asciiTheme="minorEastAsia" w:hAnsiTheme="minorEastAsia" w:eastAsiaTheme="minorEastAsia"/>
                <w:sz w:val="28"/>
                <w:szCs w:val="28"/>
              </w:rPr>
              <w:t>，同意</w:t>
            </w:r>
            <w:r>
              <w:rPr>
                <w:rFonts w:hint="eastAsia" w:asciiTheme="minorEastAsia" w:hAnsiTheme="minorEastAsia" w:eastAsiaTheme="minorEastAsia"/>
                <w:sz w:val="28"/>
                <w:szCs w:val="28"/>
              </w:rPr>
              <w:t>推荐</w:t>
            </w:r>
            <w:r>
              <w:rPr>
                <w:rFonts w:asciiTheme="minorEastAsia" w:hAnsiTheme="minorEastAsia" w:eastAsiaTheme="minorEastAsia"/>
                <w:sz w:val="28"/>
                <w:szCs w:val="28"/>
              </w:rPr>
              <w:t>该生申报</w:t>
            </w:r>
            <w:r>
              <w:rPr>
                <w:rFonts w:hint="eastAsia" w:asciiTheme="minorEastAsia" w:hAnsiTheme="minorEastAsia" w:eastAsiaTheme="minorEastAsia"/>
                <w:sz w:val="28"/>
                <w:szCs w:val="28"/>
              </w:rPr>
              <w:t>2025年</w:t>
            </w:r>
            <w:r>
              <w:rPr>
                <w:rFonts w:asciiTheme="minorEastAsia" w:hAnsiTheme="minorEastAsia" w:eastAsiaTheme="minorEastAsia"/>
                <w:sz w:val="28"/>
                <w:szCs w:val="28"/>
              </w:rPr>
              <w:t>浙江工业大学</w:t>
            </w:r>
            <w:r>
              <w:rPr>
                <w:rFonts w:hint="eastAsia" w:asciiTheme="minorEastAsia" w:hAnsiTheme="minorEastAsia" w:eastAsiaTheme="minorEastAsia"/>
                <w:sz w:val="28"/>
                <w:szCs w:val="28"/>
              </w:rPr>
              <w:t>“</w:t>
            </w:r>
            <w:r>
              <w:rPr>
                <w:rFonts w:asciiTheme="minorEastAsia" w:hAnsiTheme="minorEastAsia" w:eastAsiaTheme="minorEastAsia"/>
                <w:sz w:val="28"/>
                <w:szCs w:val="28"/>
              </w:rPr>
              <w:t>研究生学术之星</w:t>
            </w:r>
            <w:r>
              <w:rPr>
                <w:rFonts w:hint="eastAsia" w:asciiTheme="minorEastAsia" w:hAnsiTheme="minorEastAsia" w:eastAsiaTheme="minorEastAsia"/>
                <w:sz w:val="28"/>
                <w:szCs w:val="28"/>
              </w:rPr>
              <w:t>”</w:t>
            </w:r>
            <w:r>
              <w:rPr>
                <w:rFonts w:asciiTheme="minorEastAsia" w:hAnsiTheme="minorEastAsia" w:eastAsiaTheme="minorEastAsia"/>
                <w:sz w:val="28"/>
                <w:szCs w:val="28"/>
              </w:rPr>
              <w:t>。</w:t>
            </w:r>
          </w:p>
          <w:p w14:paraId="7AF8287C">
            <w:pPr>
              <w:spacing w:line="400" w:lineRule="exact"/>
              <w:rPr>
                <w:rFonts w:ascii="仿宋_GB2312" w:eastAsia="仿宋_GB2312"/>
                <w:sz w:val="28"/>
              </w:rPr>
            </w:pPr>
          </w:p>
          <w:p w14:paraId="1D361E73">
            <w:pPr>
              <w:spacing w:line="400" w:lineRule="exact"/>
              <w:rPr>
                <w:rFonts w:ascii="仿宋_GB2312" w:eastAsia="仿宋_GB2312"/>
                <w:sz w:val="28"/>
              </w:rPr>
            </w:pPr>
          </w:p>
          <w:p w14:paraId="403AEFEE">
            <w:pPr>
              <w:spacing w:line="400" w:lineRule="exact"/>
              <w:rPr>
                <w:rFonts w:ascii="仿宋_GB2312" w:eastAsia="仿宋_GB2312"/>
                <w:sz w:val="28"/>
              </w:rPr>
            </w:pPr>
          </w:p>
          <w:p w14:paraId="3013423F">
            <w:pPr>
              <w:spacing w:line="400" w:lineRule="exact"/>
              <w:rPr>
                <w:rFonts w:ascii="仿宋_GB2312" w:eastAsia="仿宋_GB2312"/>
                <w:sz w:val="28"/>
              </w:rPr>
            </w:pPr>
            <w:r>
              <w:rPr>
                <w:rFonts w:ascii="仿宋_GB2312" w:eastAsia="仿宋_GB2312"/>
                <w:sz w:val="28"/>
              </w:rPr>
              <w:t xml:space="preserve">          </w:t>
            </w:r>
            <w:r>
              <w:rPr>
                <w:rFonts w:hint="eastAsia" w:ascii="仿宋_GB2312" w:eastAsia="仿宋_GB2312"/>
                <w:sz w:val="28"/>
              </w:rPr>
              <w:t>负责人签字：             单位盖章：</w:t>
            </w:r>
          </w:p>
          <w:p w14:paraId="6DE13AFC">
            <w:pPr>
              <w:spacing w:before="156" w:beforeLines="50" w:line="400" w:lineRule="exact"/>
              <w:jc w:val="center"/>
              <w:rPr>
                <w:rFonts w:eastAsia="仿宋_GB2312"/>
                <w:sz w:val="28"/>
                <w:szCs w:val="28"/>
              </w:rPr>
            </w:pPr>
            <w:r>
              <w:rPr>
                <w:rFonts w:hint="eastAsia" w:ascii="仿宋_GB2312" w:eastAsia="仿宋_GB2312"/>
                <w:sz w:val="28"/>
              </w:rPr>
              <w:t xml:space="preserve">                                     年   月   日</w:t>
            </w:r>
          </w:p>
        </w:tc>
      </w:tr>
    </w:tbl>
    <w:p w14:paraId="54750F20">
      <w:pPr>
        <w:widowControl/>
        <w:jc w:val="left"/>
        <w:rPr>
          <w:rFonts w:hint="eastAsia" w:ascii="黑体" w:hAnsi="黑体" w:eastAsia="黑体"/>
          <w:sz w:val="30"/>
          <w:szCs w:val="30"/>
        </w:rPr>
      </w:pPr>
      <w:r>
        <w:rPr>
          <w:sz w:val="28"/>
        </w:rPr>
        <w:br w:type="page"/>
      </w:r>
      <w:r>
        <w:rPr>
          <w:rFonts w:hint="eastAsia" w:ascii="黑体" w:hAnsi="黑体" w:eastAsia="黑体"/>
          <w:sz w:val="30"/>
          <w:szCs w:val="30"/>
        </w:rPr>
        <w:t>附件</w:t>
      </w:r>
      <w:r>
        <w:rPr>
          <w:rFonts w:ascii="黑体" w:hAnsi="黑体" w:eastAsia="黑体"/>
          <w:sz w:val="30"/>
          <w:szCs w:val="30"/>
        </w:rPr>
        <w:t>：</w:t>
      </w:r>
    </w:p>
    <w:p w14:paraId="29D228F3">
      <w:pPr>
        <w:widowControl/>
        <w:jc w:val="left"/>
        <w:rPr>
          <w:rFonts w:hint="eastAsia" w:ascii="黑体" w:hAnsi="黑体" w:eastAsia="黑体"/>
          <w:sz w:val="30"/>
          <w:szCs w:val="30"/>
        </w:rPr>
      </w:pPr>
      <w:r>
        <w:rPr>
          <w:rFonts w:hint="eastAsia" w:ascii="黑体" w:hAnsi="黑体" w:eastAsia="黑体"/>
          <w:sz w:val="30"/>
          <w:szCs w:val="30"/>
        </w:rPr>
        <w:t>（一）代表性学术成果证明材料</w:t>
      </w:r>
    </w:p>
    <w:p w14:paraId="7E79C272">
      <w:pPr>
        <w:widowControl/>
        <w:jc w:val="left"/>
        <w:rPr>
          <w:rFonts w:hint="eastAsia" w:ascii="仿宋" w:hAnsi="仿宋" w:eastAsia="仿宋" w:cs="仿宋"/>
          <w:sz w:val="28"/>
          <w:szCs w:val="28"/>
        </w:rPr>
      </w:pPr>
      <w:r>
        <w:rPr>
          <w:rFonts w:hint="eastAsia" w:ascii="仿宋" w:hAnsi="仿宋" w:eastAsia="仿宋" w:cs="仿宋"/>
          <w:sz w:val="28"/>
          <w:szCs w:val="28"/>
        </w:rPr>
        <w:t>1.1 代表性学术成果1</w:t>
      </w:r>
      <w:r>
        <w:rPr>
          <w:rFonts w:hint="eastAsia" w:ascii="仿宋" w:hAnsi="仿宋" w:eastAsia="仿宋" w:cs="仿宋"/>
          <w:color w:val="0070C0"/>
          <w:sz w:val="28"/>
          <w:szCs w:val="28"/>
        </w:rPr>
        <w:t>（可加页）</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5CDDE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714E1DE6">
            <w:pPr>
              <w:widowControl/>
              <w:adjustRightInd w:val="0"/>
              <w:snapToGrid w:val="0"/>
              <w:spacing w:line="288" w:lineRule="auto"/>
              <w:jc w:val="left"/>
              <w:rPr>
                <w:rFonts w:hint="eastAsia" w:ascii="仿宋" w:hAnsi="仿宋" w:eastAsia="仿宋" w:cs="仿宋"/>
                <w:color w:val="0070C0"/>
                <w:sz w:val="28"/>
                <w:szCs w:val="28"/>
              </w:rPr>
            </w:pPr>
            <w:r>
              <w:rPr>
                <w:rFonts w:hint="eastAsia" w:eastAsia="仿宋_GB2312"/>
                <w:color w:val="0070C0"/>
                <w:sz w:val="28"/>
                <w:szCs w:val="28"/>
              </w:rPr>
              <w:t>【学术论文】</w:t>
            </w:r>
            <w:r>
              <w:rPr>
                <w:rFonts w:eastAsia="仿宋_GB2312"/>
                <w:color w:val="0070C0"/>
                <w:sz w:val="28"/>
                <w:szCs w:val="28"/>
              </w:rPr>
              <w:t>"Tackling Sparse Facts for Temporal Knowledge Graph Completion." In Proceedings of the ACM on Web Conference 2025, pp. 3561-3570. 2025</w:t>
            </w:r>
          </w:p>
        </w:tc>
      </w:tr>
      <w:tr w14:paraId="70553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8" w:hRule="atLeast"/>
        </w:trPr>
        <w:tc>
          <w:tcPr>
            <w:tcW w:w="9060" w:type="dxa"/>
          </w:tcPr>
          <w:p w14:paraId="482C8E20">
            <w:pPr>
              <w:widowControl/>
              <w:jc w:val="left"/>
              <w:rPr>
                <w:rFonts w:hint="eastAsia" w:ascii="仿宋" w:hAnsi="仿宋" w:eastAsia="仿宋" w:cs="仿宋"/>
                <w:sz w:val="28"/>
                <w:szCs w:val="28"/>
              </w:rPr>
            </w:pPr>
            <w:r>
              <w:rPr>
                <w:rFonts w:hint="eastAsia" w:ascii="仿宋" w:hAnsi="仿宋" w:eastAsia="仿宋" w:cs="仿宋"/>
                <w:sz w:val="28"/>
                <w:szCs w:val="28"/>
              </w:rPr>
              <w:t>申请人的贡献：系统分析并量化了时序知识图谱中实体邻域数量对预测性能的影响，揭示了邻域稀疏对模型有效性的关键制约；提出了一种新型、模型无关的ANEL模块，可无缝集成到现有时序知识图谱补全模型中，通过聚合显式邻域信息增强邻域密集实体表示，并利用潜在邻域数据丰富稀疏实体，从而显著提升整体预测准确性。</w:t>
            </w:r>
          </w:p>
        </w:tc>
      </w:tr>
      <w:tr w14:paraId="3094B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060" w:type="dxa"/>
          </w:tcPr>
          <w:p w14:paraId="10B1B796">
            <w:pPr>
              <w:widowControl/>
              <w:jc w:val="left"/>
              <w:rPr>
                <w:rFonts w:hint="eastAsia" w:ascii="仿宋" w:hAnsi="仿宋" w:eastAsia="仿宋" w:cs="仿宋"/>
                <w:sz w:val="28"/>
                <w:szCs w:val="28"/>
              </w:rPr>
            </w:pPr>
            <w:r>
              <w:rPr>
                <w:rFonts w:hint="eastAsia" w:ascii="仿宋" w:hAnsi="仿宋" w:eastAsia="仿宋" w:cs="仿宋"/>
                <w:sz w:val="28"/>
                <w:szCs w:val="28"/>
              </w:rPr>
              <w:t>全文：</w:t>
            </w:r>
          </w:p>
          <w:p w14:paraId="0CDCB7CF">
            <w:pPr>
              <w:widowControl/>
              <w:jc w:val="left"/>
              <w:rPr>
                <w:rFonts w:hint="eastAsia" w:ascii="仿宋" w:hAnsi="仿宋" w:eastAsia="仿宋" w:cs="仿宋"/>
                <w:sz w:val="28"/>
                <w:szCs w:val="28"/>
              </w:rPr>
            </w:pPr>
            <w:r>
              <w:drawing>
                <wp:inline distT="0" distB="0" distL="0" distR="0">
                  <wp:extent cx="5151755" cy="6361430"/>
                  <wp:effectExtent l="0" t="0" r="0" b="1270"/>
                  <wp:docPr id="9218310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31062" name="图片 1"/>
                          <pic:cNvPicPr>
                            <a:picLocks noChangeAspect="1"/>
                          </pic:cNvPicPr>
                        </pic:nvPicPr>
                        <pic:blipFill>
                          <a:blip r:embed="rId7"/>
                          <a:stretch>
                            <a:fillRect/>
                          </a:stretch>
                        </pic:blipFill>
                        <pic:spPr>
                          <a:xfrm>
                            <a:off x="0" y="0"/>
                            <a:ext cx="5152381" cy="6361905"/>
                          </a:xfrm>
                          <a:prstGeom prst="rect">
                            <a:avLst/>
                          </a:prstGeom>
                        </pic:spPr>
                      </pic:pic>
                    </a:graphicData>
                  </a:graphic>
                </wp:inline>
              </w:drawing>
            </w:r>
          </w:p>
          <w:p w14:paraId="653E73E0">
            <w:pPr>
              <w:widowControl/>
              <w:jc w:val="left"/>
              <w:rPr>
                <w:rFonts w:hint="eastAsia" w:ascii="仿宋" w:hAnsi="仿宋" w:eastAsia="仿宋" w:cs="仿宋"/>
                <w:sz w:val="28"/>
                <w:szCs w:val="28"/>
              </w:rPr>
            </w:pPr>
            <w:r>
              <w:drawing>
                <wp:inline distT="0" distB="0" distL="0" distR="0">
                  <wp:extent cx="5399405" cy="6532880"/>
                  <wp:effectExtent l="0" t="0" r="0" b="1270"/>
                  <wp:docPr id="15688384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838471" name="图片 1"/>
                          <pic:cNvPicPr>
                            <a:picLocks noChangeAspect="1"/>
                          </pic:cNvPicPr>
                        </pic:nvPicPr>
                        <pic:blipFill>
                          <a:blip r:embed="rId8"/>
                          <a:stretch>
                            <a:fillRect/>
                          </a:stretch>
                        </pic:blipFill>
                        <pic:spPr>
                          <a:xfrm>
                            <a:off x="0" y="0"/>
                            <a:ext cx="5400000" cy="6533333"/>
                          </a:xfrm>
                          <a:prstGeom prst="rect">
                            <a:avLst/>
                          </a:prstGeom>
                        </pic:spPr>
                      </pic:pic>
                    </a:graphicData>
                  </a:graphic>
                </wp:inline>
              </w:drawing>
            </w:r>
          </w:p>
          <w:p w14:paraId="5A5DCAD0">
            <w:pPr>
              <w:widowControl/>
              <w:jc w:val="left"/>
              <w:rPr>
                <w:rFonts w:hint="eastAsia" w:ascii="仿宋" w:hAnsi="仿宋" w:eastAsia="仿宋" w:cs="仿宋"/>
                <w:sz w:val="28"/>
                <w:szCs w:val="28"/>
              </w:rPr>
            </w:pPr>
            <w:r>
              <w:drawing>
                <wp:inline distT="0" distB="0" distL="0" distR="0">
                  <wp:extent cx="5399405" cy="6551930"/>
                  <wp:effectExtent l="0" t="0" r="0" b="1270"/>
                  <wp:docPr id="602109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10928" name="图片 1"/>
                          <pic:cNvPicPr>
                            <a:picLocks noChangeAspect="1"/>
                          </pic:cNvPicPr>
                        </pic:nvPicPr>
                        <pic:blipFill>
                          <a:blip r:embed="rId9"/>
                          <a:stretch>
                            <a:fillRect/>
                          </a:stretch>
                        </pic:blipFill>
                        <pic:spPr>
                          <a:xfrm>
                            <a:off x="0" y="0"/>
                            <a:ext cx="5400000" cy="6552381"/>
                          </a:xfrm>
                          <a:prstGeom prst="rect">
                            <a:avLst/>
                          </a:prstGeom>
                        </pic:spPr>
                      </pic:pic>
                    </a:graphicData>
                  </a:graphic>
                </wp:inline>
              </w:drawing>
            </w:r>
          </w:p>
          <w:p w14:paraId="357E0E02">
            <w:pPr>
              <w:widowControl/>
              <w:jc w:val="left"/>
              <w:rPr>
                <w:rFonts w:hint="eastAsia" w:ascii="仿宋" w:hAnsi="仿宋" w:eastAsia="仿宋" w:cs="仿宋"/>
                <w:sz w:val="28"/>
                <w:szCs w:val="28"/>
              </w:rPr>
            </w:pPr>
            <w:r>
              <w:drawing>
                <wp:inline distT="0" distB="0" distL="0" distR="0">
                  <wp:extent cx="5361305" cy="6570980"/>
                  <wp:effectExtent l="0" t="0" r="0" b="1270"/>
                  <wp:docPr id="13948619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861951" name="图片 1"/>
                          <pic:cNvPicPr>
                            <a:picLocks noChangeAspect="1"/>
                          </pic:cNvPicPr>
                        </pic:nvPicPr>
                        <pic:blipFill>
                          <a:blip r:embed="rId10"/>
                          <a:stretch>
                            <a:fillRect/>
                          </a:stretch>
                        </pic:blipFill>
                        <pic:spPr>
                          <a:xfrm>
                            <a:off x="0" y="0"/>
                            <a:ext cx="5361905" cy="6571429"/>
                          </a:xfrm>
                          <a:prstGeom prst="rect">
                            <a:avLst/>
                          </a:prstGeom>
                        </pic:spPr>
                      </pic:pic>
                    </a:graphicData>
                  </a:graphic>
                </wp:inline>
              </w:drawing>
            </w:r>
          </w:p>
          <w:p w14:paraId="6B23EDDC">
            <w:pPr>
              <w:widowControl/>
              <w:jc w:val="left"/>
              <w:rPr>
                <w:rFonts w:hint="eastAsia" w:ascii="仿宋" w:hAnsi="仿宋" w:eastAsia="仿宋" w:cs="仿宋"/>
                <w:sz w:val="28"/>
                <w:szCs w:val="28"/>
              </w:rPr>
            </w:pPr>
            <w:r>
              <w:drawing>
                <wp:inline distT="0" distB="0" distL="0" distR="0">
                  <wp:extent cx="5342255" cy="6523355"/>
                  <wp:effectExtent l="0" t="0" r="0" b="0"/>
                  <wp:docPr id="16306826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682634" name="图片 1"/>
                          <pic:cNvPicPr>
                            <a:picLocks noChangeAspect="1"/>
                          </pic:cNvPicPr>
                        </pic:nvPicPr>
                        <pic:blipFill>
                          <a:blip r:embed="rId11"/>
                          <a:stretch>
                            <a:fillRect/>
                          </a:stretch>
                        </pic:blipFill>
                        <pic:spPr>
                          <a:xfrm>
                            <a:off x="0" y="0"/>
                            <a:ext cx="5342857" cy="6523809"/>
                          </a:xfrm>
                          <a:prstGeom prst="rect">
                            <a:avLst/>
                          </a:prstGeom>
                        </pic:spPr>
                      </pic:pic>
                    </a:graphicData>
                  </a:graphic>
                </wp:inline>
              </w:drawing>
            </w:r>
          </w:p>
          <w:p w14:paraId="71E8F509">
            <w:pPr>
              <w:widowControl/>
              <w:jc w:val="left"/>
              <w:rPr>
                <w:rFonts w:hint="eastAsia" w:ascii="仿宋" w:hAnsi="仿宋" w:eastAsia="仿宋" w:cs="仿宋"/>
                <w:sz w:val="28"/>
                <w:szCs w:val="28"/>
              </w:rPr>
            </w:pPr>
            <w:r>
              <w:drawing>
                <wp:inline distT="0" distB="0" distL="0" distR="0">
                  <wp:extent cx="5313680" cy="6475730"/>
                  <wp:effectExtent l="0" t="0" r="1270" b="1270"/>
                  <wp:docPr id="20578657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865782" name="图片 1"/>
                          <pic:cNvPicPr>
                            <a:picLocks noChangeAspect="1"/>
                          </pic:cNvPicPr>
                        </pic:nvPicPr>
                        <pic:blipFill>
                          <a:blip r:embed="rId12"/>
                          <a:stretch>
                            <a:fillRect/>
                          </a:stretch>
                        </pic:blipFill>
                        <pic:spPr>
                          <a:xfrm>
                            <a:off x="0" y="0"/>
                            <a:ext cx="5314286" cy="6476190"/>
                          </a:xfrm>
                          <a:prstGeom prst="rect">
                            <a:avLst/>
                          </a:prstGeom>
                        </pic:spPr>
                      </pic:pic>
                    </a:graphicData>
                  </a:graphic>
                </wp:inline>
              </w:drawing>
            </w:r>
          </w:p>
          <w:p w14:paraId="59656372">
            <w:pPr>
              <w:widowControl/>
              <w:jc w:val="left"/>
              <w:rPr>
                <w:rFonts w:hint="eastAsia" w:ascii="仿宋" w:hAnsi="仿宋" w:eastAsia="仿宋" w:cs="仿宋"/>
                <w:sz w:val="28"/>
                <w:szCs w:val="28"/>
              </w:rPr>
            </w:pPr>
            <w:r>
              <w:drawing>
                <wp:inline distT="0" distB="0" distL="0" distR="0">
                  <wp:extent cx="5351780" cy="6475730"/>
                  <wp:effectExtent l="0" t="0" r="1270" b="1270"/>
                  <wp:docPr id="19251468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146815" name="图片 1"/>
                          <pic:cNvPicPr>
                            <a:picLocks noChangeAspect="1"/>
                          </pic:cNvPicPr>
                        </pic:nvPicPr>
                        <pic:blipFill>
                          <a:blip r:embed="rId13"/>
                          <a:stretch>
                            <a:fillRect/>
                          </a:stretch>
                        </pic:blipFill>
                        <pic:spPr>
                          <a:xfrm>
                            <a:off x="0" y="0"/>
                            <a:ext cx="5352381" cy="6476190"/>
                          </a:xfrm>
                          <a:prstGeom prst="rect">
                            <a:avLst/>
                          </a:prstGeom>
                        </pic:spPr>
                      </pic:pic>
                    </a:graphicData>
                  </a:graphic>
                </wp:inline>
              </w:drawing>
            </w:r>
          </w:p>
          <w:p w14:paraId="0A842A2A">
            <w:pPr>
              <w:widowControl/>
              <w:jc w:val="left"/>
              <w:rPr>
                <w:rFonts w:hint="eastAsia" w:ascii="仿宋" w:hAnsi="仿宋" w:eastAsia="仿宋" w:cs="仿宋"/>
                <w:sz w:val="28"/>
                <w:szCs w:val="28"/>
              </w:rPr>
            </w:pPr>
            <w:r>
              <w:drawing>
                <wp:inline distT="0" distB="0" distL="0" distR="0">
                  <wp:extent cx="5294630" cy="6456680"/>
                  <wp:effectExtent l="0" t="0" r="1270" b="1270"/>
                  <wp:docPr id="9039924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992402" name="图片 1"/>
                          <pic:cNvPicPr>
                            <a:picLocks noChangeAspect="1"/>
                          </pic:cNvPicPr>
                        </pic:nvPicPr>
                        <pic:blipFill>
                          <a:blip r:embed="rId14"/>
                          <a:stretch>
                            <a:fillRect/>
                          </a:stretch>
                        </pic:blipFill>
                        <pic:spPr>
                          <a:xfrm>
                            <a:off x="0" y="0"/>
                            <a:ext cx="5295238" cy="6457143"/>
                          </a:xfrm>
                          <a:prstGeom prst="rect">
                            <a:avLst/>
                          </a:prstGeom>
                        </pic:spPr>
                      </pic:pic>
                    </a:graphicData>
                  </a:graphic>
                </wp:inline>
              </w:drawing>
            </w:r>
          </w:p>
          <w:p w14:paraId="05565E01">
            <w:pPr>
              <w:widowControl/>
              <w:jc w:val="left"/>
              <w:rPr>
                <w:rFonts w:hint="eastAsia" w:ascii="仿宋" w:hAnsi="仿宋" w:eastAsia="仿宋" w:cs="仿宋"/>
                <w:sz w:val="28"/>
                <w:szCs w:val="28"/>
              </w:rPr>
            </w:pPr>
            <w:r>
              <w:drawing>
                <wp:inline distT="0" distB="0" distL="0" distR="0">
                  <wp:extent cx="5370830" cy="6475730"/>
                  <wp:effectExtent l="0" t="0" r="1270" b="1270"/>
                  <wp:docPr id="8292626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262633" name="图片 1"/>
                          <pic:cNvPicPr>
                            <a:picLocks noChangeAspect="1"/>
                          </pic:cNvPicPr>
                        </pic:nvPicPr>
                        <pic:blipFill>
                          <a:blip r:embed="rId15"/>
                          <a:stretch>
                            <a:fillRect/>
                          </a:stretch>
                        </pic:blipFill>
                        <pic:spPr>
                          <a:xfrm>
                            <a:off x="0" y="0"/>
                            <a:ext cx="5371429" cy="6476190"/>
                          </a:xfrm>
                          <a:prstGeom prst="rect">
                            <a:avLst/>
                          </a:prstGeom>
                        </pic:spPr>
                      </pic:pic>
                    </a:graphicData>
                  </a:graphic>
                </wp:inline>
              </w:drawing>
            </w:r>
          </w:p>
          <w:p w14:paraId="519086EB">
            <w:pPr>
              <w:widowControl/>
              <w:jc w:val="left"/>
              <w:rPr>
                <w:rFonts w:hint="eastAsia" w:ascii="仿宋" w:hAnsi="仿宋" w:eastAsia="仿宋" w:cs="仿宋"/>
                <w:sz w:val="28"/>
                <w:szCs w:val="28"/>
              </w:rPr>
            </w:pPr>
            <w:r>
              <w:drawing>
                <wp:inline distT="0" distB="0" distL="0" distR="0">
                  <wp:extent cx="5323205" cy="6532880"/>
                  <wp:effectExtent l="0" t="0" r="0" b="1270"/>
                  <wp:docPr id="8566735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673574" name="图片 1"/>
                          <pic:cNvPicPr>
                            <a:picLocks noChangeAspect="1"/>
                          </pic:cNvPicPr>
                        </pic:nvPicPr>
                        <pic:blipFill>
                          <a:blip r:embed="rId16"/>
                          <a:stretch>
                            <a:fillRect/>
                          </a:stretch>
                        </pic:blipFill>
                        <pic:spPr>
                          <a:xfrm>
                            <a:off x="0" y="0"/>
                            <a:ext cx="5323809" cy="6533333"/>
                          </a:xfrm>
                          <a:prstGeom prst="rect">
                            <a:avLst/>
                          </a:prstGeom>
                        </pic:spPr>
                      </pic:pic>
                    </a:graphicData>
                  </a:graphic>
                </wp:inline>
              </w:drawing>
            </w:r>
          </w:p>
        </w:tc>
      </w:tr>
      <w:tr w14:paraId="71791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9" w:hRule="atLeast"/>
        </w:trPr>
        <w:tc>
          <w:tcPr>
            <w:tcW w:w="9060" w:type="dxa"/>
          </w:tcPr>
          <w:p w14:paraId="54C05491">
            <w:pPr>
              <w:widowControl/>
              <w:jc w:val="left"/>
              <w:rPr>
                <w:rFonts w:hint="eastAsia" w:ascii="仿宋" w:hAnsi="仿宋" w:eastAsia="仿宋" w:cs="仿宋"/>
                <w:sz w:val="28"/>
                <w:szCs w:val="28"/>
              </w:rPr>
            </w:pPr>
            <w:r>
              <w:rPr>
                <w:rFonts w:eastAsia="仿宋_GB2312"/>
                <w:sz w:val="28"/>
              </w:rPr>
              <w:drawing>
                <wp:anchor distT="0" distB="0" distL="114300" distR="114300" simplePos="0" relativeHeight="251659264" behindDoc="0" locked="0" layoutInCell="1" allowOverlap="1">
                  <wp:simplePos x="0" y="0"/>
                  <wp:positionH relativeFrom="column">
                    <wp:posOffset>2929890</wp:posOffset>
                  </wp:positionH>
                  <wp:positionV relativeFrom="paragraph">
                    <wp:posOffset>3442970</wp:posOffset>
                  </wp:positionV>
                  <wp:extent cx="956310" cy="432435"/>
                  <wp:effectExtent l="0" t="0" r="0" b="5715"/>
                  <wp:wrapNone/>
                  <wp:docPr id="21305447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54472" name="图片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956310" cy="432435"/>
                          </a:xfrm>
                          <a:prstGeom prst="rect">
                            <a:avLst/>
                          </a:prstGeom>
                          <a:noFill/>
                          <a:ln>
                            <a:noFill/>
                          </a:ln>
                        </pic:spPr>
                      </pic:pic>
                    </a:graphicData>
                  </a:graphic>
                </wp:anchor>
              </w:drawing>
            </w:r>
            <w:r>
              <w:rPr>
                <w:rFonts w:hint="eastAsia" w:ascii="仿宋" w:hAnsi="仿宋" w:eastAsia="仿宋" w:cs="仿宋"/>
                <w:sz w:val="28"/>
                <w:szCs w:val="28"/>
              </w:rPr>
              <w:t>其他佐证：（封（底）面/目录/证书/文件/照片/录用通知（需导师签字）等，以充分佐证成果情况）</w:t>
            </w:r>
            <w:r>
              <w:drawing>
                <wp:inline distT="0" distB="0" distL="0" distR="0">
                  <wp:extent cx="5615940" cy="7136130"/>
                  <wp:effectExtent l="0" t="0" r="3810" b="7620"/>
                  <wp:docPr id="18586959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695978" name="图片 1"/>
                          <pic:cNvPicPr>
                            <a:picLocks noChangeAspect="1"/>
                          </pic:cNvPicPr>
                        </pic:nvPicPr>
                        <pic:blipFill>
                          <a:blip r:embed="rId18"/>
                          <a:stretch>
                            <a:fillRect/>
                          </a:stretch>
                        </pic:blipFill>
                        <pic:spPr>
                          <a:xfrm>
                            <a:off x="0" y="0"/>
                            <a:ext cx="5615940" cy="7136130"/>
                          </a:xfrm>
                          <a:prstGeom prst="rect">
                            <a:avLst/>
                          </a:prstGeom>
                        </pic:spPr>
                      </pic:pic>
                    </a:graphicData>
                  </a:graphic>
                </wp:inline>
              </w:drawing>
            </w:r>
          </w:p>
        </w:tc>
      </w:tr>
    </w:tbl>
    <w:p w14:paraId="4CE51AAD">
      <w:pPr>
        <w:rPr>
          <w:rFonts w:hint="eastAsia" w:ascii="仿宋" w:hAnsi="仿宋" w:eastAsia="仿宋" w:cs="仿宋"/>
          <w:sz w:val="28"/>
          <w:szCs w:val="28"/>
        </w:rPr>
      </w:pPr>
      <w:r>
        <w:rPr>
          <w:rFonts w:hint="eastAsia" w:ascii="仿宋" w:hAnsi="仿宋" w:eastAsia="仿宋" w:cs="仿宋"/>
          <w:sz w:val="28"/>
          <w:szCs w:val="28"/>
        </w:rPr>
        <w:br w:type="page"/>
      </w:r>
      <w:r>
        <w:rPr>
          <w:rFonts w:hint="eastAsia" w:ascii="仿宋" w:hAnsi="仿宋" w:eastAsia="仿宋" w:cs="仿宋"/>
          <w:sz w:val="28"/>
          <w:szCs w:val="28"/>
        </w:rPr>
        <w:t>1.2 代表性学术成果2</w:t>
      </w:r>
      <w:r>
        <w:rPr>
          <w:rFonts w:hint="eastAsia" w:ascii="仿宋" w:hAnsi="仿宋" w:eastAsia="仿宋" w:cs="仿宋"/>
          <w:color w:val="0070C0"/>
          <w:sz w:val="28"/>
          <w:szCs w:val="28"/>
        </w:rPr>
        <w:t>（可加页）</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A3A4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5F938AA2">
            <w:pPr>
              <w:widowControl/>
              <w:adjustRightInd w:val="0"/>
              <w:snapToGrid w:val="0"/>
              <w:spacing w:line="288" w:lineRule="auto"/>
              <w:jc w:val="left"/>
              <w:rPr>
                <w:rFonts w:hint="eastAsia" w:ascii="仿宋" w:hAnsi="仿宋" w:eastAsia="仿宋" w:cs="仿宋"/>
                <w:sz w:val="28"/>
                <w:szCs w:val="28"/>
              </w:rPr>
            </w:pPr>
            <w:r>
              <w:rPr>
                <w:rFonts w:hint="eastAsia" w:eastAsia="仿宋_GB2312"/>
                <w:color w:val="0070C0"/>
                <w:sz w:val="28"/>
                <w:szCs w:val="28"/>
              </w:rPr>
              <w:t>【学术论文】</w:t>
            </w:r>
            <w:r>
              <w:rPr>
                <w:rFonts w:eastAsia="仿宋_GB2312"/>
                <w:color w:val="0070C0"/>
                <w:sz w:val="28"/>
                <w:szCs w:val="28"/>
              </w:rPr>
              <w:t>"DSTAG: A Semantic Tag-Enhanced Dual-Graph Convolutional Network for Temporal Knowledge Graph Completion." In Proceedings of the ACM on Web Conference 2026.</w:t>
            </w:r>
          </w:p>
        </w:tc>
      </w:tr>
      <w:tr w14:paraId="6726A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8" w:hRule="atLeast"/>
        </w:trPr>
        <w:tc>
          <w:tcPr>
            <w:tcW w:w="9060" w:type="dxa"/>
          </w:tcPr>
          <w:p w14:paraId="69792252">
            <w:pPr>
              <w:widowControl/>
              <w:jc w:val="left"/>
              <w:rPr>
                <w:rFonts w:hint="eastAsia" w:ascii="仿宋" w:hAnsi="仿宋" w:eastAsia="仿宋" w:cs="仿宋"/>
                <w:sz w:val="28"/>
                <w:szCs w:val="28"/>
              </w:rPr>
            </w:pPr>
            <w:r>
              <w:rPr>
                <w:rFonts w:hint="eastAsia" w:ascii="仿宋" w:hAnsi="仿宋" w:eastAsia="仿宋" w:cs="仿宋"/>
                <w:sz w:val="28"/>
                <w:szCs w:val="28"/>
              </w:rPr>
              <w:t>申请人的贡献：提出DSTAG，一种注入语义标签的双图卷积网络，用于时序知识图谱补全，利用大语言模型为实体和关系生成语义多标签，从而显著增强其表示能力；其次，引入新型语义标签表示机制，将标签信息作为辅助语义信号，捕捉实体间及关系间的高阶相关性，提升模型推理能力。</w:t>
            </w:r>
          </w:p>
        </w:tc>
      </w:tr>
      <w:tr w14:paraId="05FBA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060" w:type="dxa"/>
          </w:tcPr>
          <w:p w14:paraId="505FB997">
            <w:pPr>
              <w:widowControl/>
              <w:jc w:val="left"/>
              <w:rPr>
                <w:rFonts w:hint="eastAsia" w:ascii="仿宋" w:hAnsi="仿宋" w:eastAsia="仿宋" w:cs="仿宋"/>
                <w:sz w:val="28"/>
                <w:szCs w:val="28"/>
              </w:rPr>
            </w:pPr>
            <w:r>
              <w:rPr>
                <w:rFonts w:hint="eastAsia" w:ascii="仿宋" w:hAnsi="仿宋" w:eastAsia="仿宋" w:cs="仿宋"/>
                <w:sz w:val="28"/>
                <w:szCs w:val="28"/>
              </w:rPr>
              <w:t>全文：</w:t>
            </w:r>
          </w:p>
          <w:p w14:paraId="035FC3DB">
            <w:pPr>
              <w:widowControl/>
              <w:jc w:val="left"/>
              <w:rPr>
                <w:rFonts w:hint="eastAsia" w:ascii="仿宋" w:hAnsi="仿宋" w:eastAsia="仿宋" w:cs="仿宋"/>
                <w:sz w:val="28"/>
                <w:szCs w:val="28"/>
              </w:rPr>
            </w:pPr>
            <w:r>
              <w:drawing>
                <wp:inline distT="0" distB="0" distL="0" distR="0">
                  <wp:extent cx="5615940" cy="6343650"/>
                  <wp:effectExtent l="0" t="0" r="3810" b="0"/>
                  <wp:docPr id="19743904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390467" name="图片 1"/>
                          <pic:cNvPicPr>
                            <a:picLocks noChangeAspect="1"/>
                          </pic:cNvPicPr>
                        </pic:nvPicPr>
                        <pic:blipFill>
                          <a:blip r:embed="rId19"/>
                          <a:stretch>
                            <a:fillRect/>
                          </a:stretch>
                        </pic:blipFill>
                        <pic:spPr>
                          <a:xfrm>
                            <a:off x="0" y="0"/>
                            <a:ext cx="5615940" cy="6343650"/>
                          </a:xfrm>
                          <a:prstGeom prst="rect">
                            <a:avLst/>
                          </a:prstGeom>
                        </pic:spPr>
                      </pic:pic>
                    </a:graphicData>
                  </a:graphic>
                </wp:inline>
              </w:drawing>
            </w:r>
          </w:p>
          <w:p w14:paraId="0BE94E8D">
            <w:pPr>
              <w:widowControl/>
              <w:jc w:val="left"/>
              <w:rPr>
                <w:rFonts w:hint="eastAsia" w:ascii="仿宋" w:hAnsi="仿宋" w:eastAsia="仿宋" w:cs="仿宋"/>
                <w:sz w:val="28"/>
                <w:szCs w:val="28"/>
              </w:rPr>
            </w:pPr>
            <w:r>
              <w:drawing>
                <wp:inline distT="0" distB="0" distL="0" distR="0">
                  <wp:extent cx="5561330" cy="6504305"/>
                  <wp:effectExtent l="0" t="0" r="1270" b="0"/>
                  <wp:docPr id="445937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93732" name="图片 1"/>
                          <pic:cNvPicPr>
                            <a:picLocks noChangeAspect="1"/>
                          </pic:cNvPicPr>
                        </pic:nvPicPr>
                        <pic:blipFill>
                          <a:blip r:embed="rId20"/>
                          <a:stretch>
                            <a:fillRect/>
                          </a:stretch>
                        </pic:blipFill>
                        <pic:spPr>
                          <a:xfrm>
                            <a:off x="0" y="0"/>
                            <a:ext cx="5561905" cy="6504762"/>
                          </a:xfrm>
                          <a:prstGeom prst="rect">
                            <a:avLst/>
                          </a:prstGeom>
                        </pic:spPr>
                      </pic:pic>
                    </a:graphicData>
                  </a:graphic>
                </wp:inline>
              </w:drawing>
            </w:r>
          </w:p>
          <w:p w14:paraId="10772E39">
            <w:pPr>
              <w:widowControl/>
              <w:jc w:val="left"/>
              <w:rPr>
                <w:rFonts w:hint="eastAsia" w:ascii="仿宋" w:hAnsi="仿宋" w:eastAsia="仿宋" w:cs="仿宋"/>
                <w:sz w:val="28"/>
                <w:szCs w:val="28"/>
              </w:rPr>
            </w:pPr>
            <w:r>
              <w:drawing>
                <wp:inline distT="0" distB="0" distL="0" distR="0">
                  <wp:extent cx="5532755" cy="6599555"/>
                  <wp:effectExtent l="0" t="0" r="0" b="0"/>
                  <wp:docPr id="5321668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166823" name="图片 1"/>
                          <pic:cNvPicPr>
                            <a:picLocks noChangeAspect="1"/>
                          </pic:cNvPicPr>
                        </pic:nvPicPr>
                        <pic:blipFill>
                          <a:blip r:embed="rId21"/>
                          <a:stretch>
                            <a:fillRect/>
                          </a:stretch>
                        </pic:blipFill>
                        <pic:spPr>
                          <a:xfrm>
                            <a:off x="0" y="0"/>
                            <a:ext cx="5533333" cy="6600000"/>
                          </a:xfrm>
                          <a:prstGeom prst="rect">
                            <a:avLst/>
                          </a:prstGeom>
                        </pic:spPr>
                      </pic:pic>
                    </a:graphicData>
                  </a:graphic>
                </wp:inline>
              </w:drawing>
            </w:r>
          </w:p>
          <w:p w14:paraId="4735009F">
            <w:pPr>
              <w:widowControl/>
              <w:jc w:val="left"/>
              <w:rPr>
                <w:rFonts w:hint="eastAsia" w:ascii="仿宋" w:hAnsi="仿宋" w:eastAsia="仿宋" w:cs="仿宋"/>
                <w:sz w:val="28"/>
                <w:szCs w:val="28"/>
              </w:rPr>
            </w:pPr>
            <w:r>
              <w:drawing>
                <wp:inline distT="0" distB="0" distL="0" distR="0">
                  <wp:extent cx="5615940" cy="6609080"/>
                  <wp:effectExtent l="0" t="0" r="3810" b="1270"/>
                  <wp:docPr id="6975082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508214" name="图片 1"/>
                          <pic:cNvPicPr>
                            <a:picLocks noChangeAspect="1"/>
                          </pic:cNvPicPr>
                        </pic:nvPicPr>
                        <pic:blipFill>
                          <a:blip r:embed="rId22"/>
                          <a:stretch>
                            <a:fillRect/>
                          </a:stretch>
                        </pic:blipFill>
                        <pic:spPr>
                          <a:xfrm>
                            <a:off x="0" y="0"/>
                            <a:ext cx="5615940" cy="6609080"/>
                          </a:xfrm>
                          <a:prstGeom prst="rect">
                            <a:avLst/>
                          </a:prstGeom>
                        </pic:spPr>
                      </pic:pic>
                    </a:graphicData>
                  </a:graphic>
                </wp:inline>
              </w:drawing>
            </w:r>
          </w:p>
          <w:p w14:paraId="5765AB47">
            <w:pPr>
              <w:widowControl/>
              <w:jc w:val="left"/>
              <w:rPr>
                <w:rFonts w:hint="eastAsia" w:ascii="仿宋" w:hAnsi="仿宋" w:eastAsia="仿宋" w:cs="仿宋"/>
                <w:sz w:val="28"/>
                <w:szCs w:val="28"/>
              </w:rPr>
            </w:pPr>
            <w:r>
              <w:drawing>
                <wp:inline distT="0" distB="0" distL="0" distR="0">
                  <wp:extent cx="5615940" cy="6586855"/>
                  <wp:effectExtent l="0" t="0" r="3810" b="4445"/>
                  <wp:docPr id="11596031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603134" name="图片 1"/>
                          <pic:cNvPicPr>
                            <a:picLocks noChangeAspect="1"/>
                          </pic:cNvPicPr>
                        </pic:nvPicPr>
                        <pic:blipFill>
                          <a:blip r:embed="rId23"/>
                          <a:stretch>
                            <a:fillRect/>
                          </a:stretch>
                        </pic:blipFill>
                        <pic:spPr>
                          <a:xfrm>
                            <a:off x="0" y="0"/>
                            <a:ext cx="5615940" cy="6586855"/>
                          </a:xfrm>
                          <a:prstGeom prst="rect">
                            <a:avLst/>
                          </a:prstGeom>
                        </pic:spPr>
                      </pic:pic>
                    </a:graphicData>
                  </a:graphic>
                </wp:inline>
              </w:drawing>
            </w:r>
          </w:p>
          <w:p w14:paraId="7268A2A0">
            <w:pPr>
              <w:widowControl/>
              <w:jc w:val="left"/>
              <w:rPr>
                <w:rFonts w:hint="eastAsia" w:ascii="仿宋" w:hAnsi="仿宋" w:eastAsia="仿宋" w:cs="仿宋"/>
                <w:sz w:val="28"/>
                <w:szCs w:val="28"/>
              </w:rPr>
            </w:pPr>
            <w:r>
              <w:drawing>
                <wp:inline distT="0" distB="0" distL="0" distR="0">
                  <wp:extent cx="5615940" cy="6468745"/>
                  <wp:effectExtent l="0" t="0" r="3810" b="8255"/>
                  <wp:docPr id="2954147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414781" name="图片 1"/>
                          <pic:cNvPicPr>
                            <a:picLocks noChangeAspect="1"/>
                          </pic:cNvPicPr>
                        </pic:nvPicPr>
                        <pic:blipFill>
                          <a:blip r:embed="rId24"/>
                          <a:stretch>
                            <a:fillRect/>
                          </a:stretch>
                        </pic:blipFill>
                        <pic:spPr>
                          <a:xfrm>
                            <a:off x="0" y="0"/>
                            <a:ext cx="5615940" cy="6468745"/>
                          </a:xfrm>
                          <a:prstGeom prst="rect">
                            <a:avLst/>
                          </a:prstGeom>
                        </pic:spPr>
                      </pic:pic>
                    </a:graphicData>
                  </a:graphic>
                </wp:inline>
              </w:drawing>
            </w:r>
          </w:p>
          <w:p w14:paraId="3333BA2E">
            <w:pPr>
              <w:widowControl/>
              <w:jc w:val="left"/>
              <w:rPr>
                <w:rFonts w:hint="eastAsia" w:ascii="仿宋" w:hAnsi="仿宋" w:eastAsia="仿宋" w:cs="仿宋"/>
                <w:sz w:val="28"/>
                <w:szCs w:val="28"/>
              </w:rPr>
            </w:pPr>
            <w:r>
              <w:drawing>
                <wp:inline distT="0" distB="0" distL="0" distR="0">
                  <wp:extent cx="5615940" cy="6475095"/>
                  <wp:effectExtent l="0" t="0" r="3810" b="1905"/>
                  <wp:docPr id="11571560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156022" name="图片 1"/>
                          <pic:cNvPicPr>
                            <a:picLocks noChangeAspect="1"/>
                          </pic:cNvPicPr>
                        </pic:nvPicPr>
                        <pic:blipFill>
                          <a:blip r:embed="rId25"/>
                          <a:stretch>
                            <a:fillRect/>
                          </a:stretch>
                        </pic:blipFill>
                        <pic:spPr>
                          <a:xfrm>
                            <a:off x="0" y="0"/>
                            <a:ext cx="5615940" cy="6475095"/>
                          </a:xfrm>
                          <a:prstGeom prst="rect">
                            <a:avLst/>
                          </a:prstGeom>
                        </pic:spPr>
                      </pic:pic>
                    </a:graphicData>
                  </a:graphic>
                </wp:inline>
              </w:drawing>
            </w:r>
          </w:p>
          <w:p w14:paraId="0CB83A20">
            <w:pPr>
              <w:widowControl/>
              <w:jc w:val="left"/>
              <w:rPr>
                <w:rFonts w:hint="eastAsia" w:ascii="仿宋" w:hAnsi="仿宋" w:eastAsia="仿宋" w:cs="仿宋"/>
                <w:sz w:val="28"/>
                <w:szCs w:val="28"/>
              </w:rPr>
            </w:pPr>
            <w:r>
              <w:drawing>
                <wp:inline distT="0" distB="0" distL="0" distR="0">
                  <wp:extent cx="5599430" cy="6475730"/>
                  <wp:effectExtent l="0" t="0" r="1270" b="1270"/>
                  <wp:docPr id="116934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34802" name="图片 1"/>
                          <pic:cNvPicPr>
                            <a:picLocks noChangeAspect="1"/>
                          </pic:cNvPicPr>
                        </pic:nvPicPr>
                        <pic:blipFill>
                          <a:blip r:embed="rId26"/>
                          <a:stretch>
                            <a:fillRect/>
                          </a:stretch>
                        </pic:blipFill>
                        <pic:spPr>
                          <a:xfrm>
                            <a:off x="0" y="0"/>
                            <a:ext cx="5600000" cy="6476190"/>
                          </a:xfrm>
                          <a:prstGeom prst="rect">
                            <a:avLst/>
                          </a:prstGeom>
                        </pic:spPr>
                      </pic:pic>
                    </a:graphicData>
                  </a:graphic>
                </wp:inline>
              </w:drawing>
            </w:r>
          </w:p>
          <w:p w14:paraId="72882426">
            <w:pPr>
              <w:widowControl/>
              <w:jc w:val="left"/>
              <w:rPr>
                <w:rFonts w:hint="eastAsia" w:ascii="仿宋" w:hAnsi="仿宋" w:eastAsia="仿宋" w:cs="仿宋"/>
                <w:sz w:val="28"/>
                <w:szCs w:val="28"/>
              </w:rPr>
            </w:pPr>
            <w:r>
              <w:drawing>
                <wp:inline distT="0" distB="0" distL="0" distR="0">
                  <wp:extent cx="5494655" cy="6390005"/>
                  <wp:effectExtent l="0" t="0" r="0" b="0"/>
                  <wp:docPr id="18433950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395087" name="图片 1"/>
                          <pic:cNvPicPr>
                            <a:picLocks noChangeAspect="1"/>
                          </pic:cNvPicPr>
                        </pic:nvPicPr>
                        <pic:blipFill>
                          <a:blip r:embed="rId27"/>
                          <a:stretch>
                            <a:fillRect/>
                          </a:stretch>
                        </pic:blipFill>
                        <pic:spPr>
                          <a:xfrm>
                            <a:off x="0" y="0"/>
                            <a:ext cx="5495238" cy="6390476"/>
                          </a:xfrm>
                          <a:prstGeom prst="rect">
                            <a:avLst/>
                          </a:prstGeom>
                        </pic:spPr>
                      </pic:pic>
                    </a:graphicData>
                  </a:graphic>
                </wp:inline>
              </w:drawing>
            </w:r>
          </w:p>
          <w:p w14:paraId="03D00010">
            <w:pPr>
              <w:widowControl/>
              <w:jc w:val="left"/>
              <w:rPr>
                <w:rFonts w:hint="eastAsia" w:ascii="仿宋" w:hAnsi="仿宋" w:eastAsia="仿宋" w:cs="仿宋"/>
                <w:sz w:val="28"/>
                <w:szCs w:val="28"/>
              </w:rPr>
            </w:pPr>
            <w:r>
              <w:drawing>
                <wp:inline distT="0" distB="0" distL="0" distR="0">
                  <wp:extent cx="5532755" cy="6656705"/>
                  <wp:effectExtent l="0" t="0" r="0" b="0"/>
                  <wp:docPr id="3810865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086590" name="图片 1"/>
                          <pic:cNvPicPr>
                            <a:picLocks noChangeAspect="1"/>
                          </pic:cNvPicPr>
                        </pic:nvPicPr>
                        <pic:blipFill>
                          <a:blip r:embed="rId28"/>
                          <a:stretch>
                            <a:fillRect/>
                          </a:stretch>
                        </pic:blipFill>
                        <pic:spPr>
                          <a:xfrm>
                            <a:off x="0" y="0"/>
                            <a:ext cx="5533333" cy="6657143"/>
                          </a:xfrm>
                          <a:prstGeom prst="rect">
                            <a:avLst/>
                          </a:prstGeom>
                        </pic:spPr>
                      </pic:pic>
                    </a:graphicData>
                  </a:graphic>
                </wp:inline>
              </w:drawing>
            </w:r>
          </w:p>
          <w:p w14:paraId="627A3978">
            <w:pPr>
              <w:widowControl/>
              <w:jc w:val="left"/>
              <w:rPr>
                <w:rFonts w:hint="eastAsia" w:ascii="仿宋" w:hAnsi="仿宋" w:eastAsia="仿宋" w:cs="仿宋"/>
                <w:sz w:val="28"/>
                <w:szCs w:val="28"/>
              </w:rPr>
            </w:pPr>
            <w:r>
              <w:drawing>
                <wp:inline distT="0" distB="0" distL="0" distR="0">
                  <wp:extent cx="5615940" cy="4808855"/>
                  <wp:effectExtent l="0" t="0" r="3810" b="0"/>
                  <wp:docPr id="4591377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137780" name="图片 1"/>
                          <pic:cNvPicPr>
                            <a:picLocks noChangeAspect="1"/>
                          </pic:cNvPicPr>
                        </pic:nvPicPr>
                        <pic:blipFill>
                          <a:blip r:embed="rId29"/>
                          <a:stretch>
                            <a:fillRect/>
                          </a:stretch>
                        </pic:blipFill>
                        <pic:spPr>
                          <a:xfrm>
                            <a:off x="0" y="0"/>
                            <a:ext cx="5615940" cy="4808855"/>
                          </a:xfrm>
                          <a:prstGeom prst="rect">
                            <a:avLst/>
                          </a:prstGeom>
                        </pic:spPr>
                      </pic:pic>
                    </a:graphicData>
                  </a:graphic>
                </wp:inline>
              </w:drawing>
            </w:r>
          </w:p>
        </w:tc>
      </w:tr>
      <w:tr w14:paraId="59E577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9" w:hRule="atLeast"/>
        </w:trPr>
        <w:tc>
          <w:tcPr>
            <w:tcW w:w="9060" w:type="dxa"/>
          </w:tcPr>
          <w:p w14:paraId="22D17E42">
            <w:pPr>
              <w:widowControl/>
              <w:jc w:val="left"/>
              <w:rPr>
                <w:rFonts w:hint="eastAsia" w:ascii="仿宋" w:hAnsi="仿宋" w:eastAsia="仿宋" w:cs="仿宋"/>
                <w:sz w:val="28"/>
                <w:szCs w:val="28"/>
              </w:rPr>
            </w:pPr>
            <w:r>
              <w:rPr>
                <w:rFonts w:eastAsia="仿宋_GB2312"/>
                <w:sz w:val="28"/>
              </w:rPr>
              <w:drawing>
                <wp:anchor distT="0" distB="0" distL="114300" distR="114300" simplePos="0" relativeHeight="251661312" behindDoc="0" locked="0" layoutInCell="1" allowOverlap="1">
                  <wp:simplePos x="0" y="0"/>
                  <wp:positionH relativeFrom="column">
                    <wp:posOffset>3253740</wp:posOffset>
                  </wp:positionH>
                  <wp:positionV relativeFrom="paragraph">
                    <wp:posOffset>712470</wp:posOffset>
                  </wp:positionV>
                  <wp:extent cx="829945" cy="375285"/>
                  <wp:effectExtent l="0" t="0" r="8890" b="5715"/>
                  <wp:wrapNone/>
                  <wp:docPr id="20391038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103834" name="图片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829925" cy="375285"/>
                          </a:xfrm>
                          <a:prstGeom prst="rect">
                            <a:avLst/>
                          </a:prstGeom>
                          <a:noFill/>
                          <a:ln>
                            <a:noFill/>
                          </a:ln>
                        </pic:spPr>
                      </pic:pic>
                    </a:graphicData>
                  </a:graphic>
                </wp:anchor>
              </w:drawing>
            </w:r>
            <w:r>
              <w:rPr>
                <w:rFonts w:hint="eastAsia" w:ascii="仿宋" w:hAnsi="仿宋" w:eastAsia="仿宋" w:cs="仿宋"/>
                <w:sz w:val="28"/>
                <w:szCs w:val="28"/>
              </w:rPr>
              <w:t>其他佐证：（封（底）面/目录/证书/文件/照片/录用通知（需导师签字）等，以充分佐证成果情况）</w:t>
            </w:r>
            <w:r>
              <w:drawing>
                <wp:inline distT="0" distB="0" distL="0" distR="0">
                  <wp:extent cx="5615940" cy="1947545"/>
                  <wp:effectExtent l="0" t="0" r="3810" b="0"/>
                  <wp:docPr id="12906589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658973" name="图片 1"/>
                          <pic:cNvPicPr>
                            <a:picLocks noChangeAspect="1"/>
                          </pic:cNvPicPr>
                        </pic:nvPicPr>
                        <pic:blipFill>
                          <a:blip r:embed="rId31"/>
                          <a:stretch>
                            <a:fillRect/>
                          </a:stretch>
                        </pic:blipFill>
                        <pic:spPr>
                          <a:xfrm>
                            <a:off x="0" y="0"/>
                            <a:ext cx="5615940" cy="1947545"/>
                          </a:xfrm>
                          <a:prstGeom prst="rect">
                            <a:avLst/>
                          </a:prstGeom>
                        </pic:spPr>
                      </pic:pic>
                    </a:graphicData>
                  </a:graphic>
                </wp:inline>
              </w:drawing>
            </w:r>
          </w:p>
        </w:tc>
      </w:tr>
    </w:tbl>
    <w:p w14:paraId="5335AF29">
      <w:pPr>
        <w:widowControl/>
        <w:jc w:val="left"/>
        <w:rPr>
          <w:rFonts w:hint="eastAsia" w:ascii="仿宋" w:hAnsi="仿宋" w:eastAsia="仿宋" w:cs="仿宋"/>
          <w:sz w:val="28"/>
          <w:szCs w:val="28"/>
        </w:rPr>
      </w:pPr>
    </w:p>
    <w:p w14:paraId="4D8D945B">
      <w:pPr>
        <w:rPr>
          <w:rFonts w:hint="eastAsia" w:ascii="仿宋" w:hAnsi="仿宋" w:eastAsia="仿宋" w:cs="仿宋"/>
          <w:sz w:val="28"/>
          <w:szCs w:val="28"/>
        </w:rPr>
      </w:pPr>
      <w:r>
        <w:rPr>
          <w:rFonts w:hint="eastAsia" w:ascii="仿宋" w:hAnsi="仿宋" w:eastAsia="仿宋" w:cs="仿宋"/>
          <w:sz w:val="28"/>
          <w:szCs w:val="28"/>
        </w:rPr>
        <w:br w:type="page"/>
      </w:r>
      <w:r>
        <w:rPr>
          <w:rFonts w:hint="eastAsia" w:ascii="仿宋" w:hAnsi="仿宋" w:eastAsia="仿宋" w:cs="仿宋"/>
          <w:sz w:val="28"/>
          <w:szCs w:val="28"/>
        </w:rPr>
        <w:t>1.3 代表性学术成果3</w:t>
      </w:r>
      <w:r>
        <w:rPr>
          <w:rFonts w:hint="eastAsia" w:ascii="仿宋" w:hAnsi="仿宋" w:eastAsia="仿宋" w:cs="仿宋"/>
          <w:color w:val="0070C0"/>
          <w:sz w:val="28"/>
          <w:szCs w:val="28"/>
        </w:rPr>
        <w:t>（可加页）</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16"/>
      </w:tblGrid>
      <w:tr w14:paraId="04085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34" w:type="dxa"/>
          </w:tcPr>
          <w:p w14:paraId="552EEB5E">
            <w:pPr>
              <w:widowControl/>
              <w:adjustRightInd w:val="0"/>
              <w:snapToGrid w:val="0"/>
              <w:spacing w:line="288" w:lineRule="auto"/>
              <w:jc w:val="left"/>
              <w:rPr>
                <w:rFonts w:hint="eastAsia" w:ascii="仿宋" w:hAnsi="仿宋" w:eastAsia="仿宋" w:cs="仿宋"/>
                <w:sz w:val="28"/>
                <w:szCs w:val="28"/>
              </w:rPr>
            </w:pPr>
            <w:r>
              <w:rPr>
                <w:rFonts w:hint="eastAsia" w:eastAsia="仿宋_GB2312"/>
                <w:color w:val="0070C0"/>
                <w:sz w:val="28"/>
                <w:szCs w:val="28"/>
              </w:rPr>
              <w:t>【学术论文】</w:t>
            </w:r>
            <w:r>
              <w:rPr>
                <w:rFonts w:eastAsia="仿宋_GB2312"/>
                <w:color w:val="0070C0"/>
                <w:sz w:val="28"/>
                <w:szCs w:val="28"/>
              </w:rPr>
              <w:t>"A survey on temporal knowledge graph embedding: Models and applications." Knowledge-Based Systems 304 (2024): 112454.</w:t>
            </w:r>
          </w:p>
        </w:tc>
      </w:tr>
      <w:tr w14:paraId="1F914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8" w:hRule="atLeast"/>
        </w:trPr>
        <w:tc>
          <w:tcPr>
            <w:tcW w:w="8834" w:type="dxa"/>
          </w:tcPr>
          <w:p w14:paraId="503515C7">
            <w:pPr>
              <w:widowControl/>
              <w:jc w:val="left"/>
              <w:rPr>
                <w:rFonts w:hint="eastAsia" w:ascii="仿宋" w:hAnsi="仿宋" w:eastAsia="仿宋" w:cs="仿宋"/>
                <w:sz w:val="28"/>
                <w:szCs w:val="28"/>
              </w:rPr>
            </w:pPr>
            <w:r>
              <w:rPr>
                <w:rFonts w:hint="eastAsia" w:ascii="仿宋" w:hAnsi="仿宋" w:eastAsia="仿宋" w:cs="仿宋"/>
                <w:sz w:val="28"/>
                <w:szCs w:val="28"/>
              </w:rPr>
              <w:t>申请人的贡献：对时序知识图谱嵌入（TKGE）技术进行了全面综述，系统梳理了时序知识图谱的起源、核心概念、主流数据集及评估方法，并详细呈现了现有知识图谱嵌入方法，开展了深入的比较分析；其次，提出全新的分类体系，将现有知识图谱表示学习方法划分为静态知识图谱嵌入模型的扩展类和演化模型类，为TKGE领域提供了系统性的框架梳理；最后，将当前TKGE技术的下游任务分为时序知识图谱固有应用和扩展应用两大类别，概述了各类别经典任务，并在结论部分通过不同类别模型的对比分析，提出了针对TKGE模型及下游任务的建设性建议与未来研究方向，为该领域后续发展提供了重要参考。</w:t>
            </w:r>
          </w:p>
        </w:tc>
      </w:tr>
      <w:tr w14:paraId="7D6C2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8" w:hRule="atLeast"/>
        </w:trPr>
        <w:tc>
          <w:tcPr>
            <w:tcW w:w="8834" w:type="dxa"/>
          </w:tcPr>
          <w:p w14:paraId="23AACA23">
            <w:pPr>
              <w:widowControl/>
              <w:jc w:val="left"/>
              <w:rPr>
                <w:rFonts w:hint="eastAsia" w:ascii="仿宋" w:hAnsi="仿宋" w:eastAsia="仿宋" w:cs="仿宋"/>
                <w:sz w:val="28"/>
                <w:szCs w:val="28"/>
              </w:rPr>
            </w:pPr>
            <w:r>
              <w:rPr>
                <w:rFonts w:hint="eastAsia" w:ascii="仿宋" w:hAnsi="仿宋" w:eastAsia="仿宋" w:cs="仿宋"/>
                <w:sz w:val="28"/>
                <w:szCs w:val="28"/>
              </w:rPr>
              <w:t>全文：</w:t>
            </w:r>
          </w:p>
          <w:p w14:paraId="6A197695">
            <w:pPr>
              <w:widowControl/>
              <w:jc w:val="left"/>
              <w:rPr>
                <w:rFonts w:hint="eastAsia" w:ascii="仿宋" w:hAnsi="仿宋" w:eastAsia="仿宋" w:cs="仿宋"/>
                <w:sz w:val="28"/>
                <w:szCs w:val="28"/>
              </w:rPr>
            </w:pPr>
            <w:r>
              <w:drawing>
                <wp:inline distT="0" distB="0" distL="0" distR="0">
                  <wp:extent cx="5427980" cy="7037705"/>
                  <wp:effectExtent l="0" t="0" r="1270" b="0"/>
                  <wp:docPr id="12046773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677313" name="图片 1"/>
                          <pic:cNvPicPr>
                            <a:picLocks noChangeAspect="1"/>
                          </pic:cNvPicPr>
                        </pic:nvPicPr>
                        <pic:blipFill>
                          <a:blip r:embed="rId32"/>
                          <a:stretch>
                            <a:fillRect/>
                          </a:stretch>
                        </pic:blipFill>
                        <pic:spPr>
                          <a:xfrm>
                            <a:off x="0" y="0"/>
                            <a:ext cx="5428571" cy="7038095"/>
                          </a:xfrm>
                          <a:prstGeom prst="rect">
                            <a:avLst/>
                          </a:prstGeom>
                        </pic:spPr>
                      </pic:pic>
                    </a:graphicData>
                  </a:graphic>
                </wp:inline>
              </w:drawing>
            </w:r>
          </w:p>
          <w:p w14:paraId="52C89195">
            <w:pPr>
              <w:widowControl/>
              <w:jc w:val="left"/>
              <w:rPr>
                <w:rFonts w:hint="eastAsia" w:ascii="仿宋" w:hAnsi="仿宋" w:eastAsia="仿宋" w:cs="仿宋"/>
                <w:sz w:val="28"/>
                <w:szCs w:val="28"/>
              </w:rPr>
            </w:pPr>
            <w:r>
              <w:drawing>
                <wp:inline distT="0" distB="0" distL="0" distR="0">
                  <wp:extent cx="5466080" cy="7152005"/>
                  <wp:effectExtent l="0" t="0" r="1270" b="0"/>
                  <wp:docPr id="3266379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637902" name="图片 1"/>
                          <pic:cNvPicPr>
                            <a:picLocks noChangeAspect="1"/>
                          </pic:cNvPicPr>
                        </pic:nvPicPr>
                        <pic:blipFill>
                          <a:blip r:embed="rId33"/>
                          <a:stretch>
                            <a:fillRect/>
                          </a:stretch>
                        </pic:blipFill>
                        <pic:spPr>
                          <a:xfrm>
                            <a:off x="0" y="0"/>
                            <a:ext cx="5466667" cy="7152381"/>
                          </a:xfrm>
                          <a:prstGeom prst="rect">
                            <a:avLst/>
                          </a:prstGeom>
                        </pic:spPr>
                      </pic:pic>
                    </a:graphicData>
                  </a:graphic>
                </wp:inline>
              </w:drawing>
            </w:r>
          </w:p>
          <w:p w14:paraId="1FDD8DE8">
            <w:pPr>
              <w:widowControl/>
              <w:jc w:val="left"/>
              <w:rPr>
                <w:rFonts w:hint="eastAsia" w:ascii="仿宋" w:hAnsi="仿宋" w:eastAsia="仿宋" w:cs="仿宋"/>
                <w:sz w:val="28"/>
                <w:szCs w:val="28"/>
              </w:rPr>
            </w:pPr>
            <w:r>
              <w:drawing>
                <wp:inline distT="0" distB="0" distL="0" distR="0">
                  <wp:extent cx="5485130" cy="7266305"/>
                  <wp:effectExtent l="0" t="0" r="1270" b="0"/>
                  <wp:docPr id="2391266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126664" name="图片 1"/>
                          <pic:cNvPicPr>
                            <a:picLocks noChangeAspect="1"/>
                          </pic:cNvPicPr>
                        </pic:nvPicPr>
                        <pic:blipFill>
                          <a:blip r:embed="rId34"/>
                          <a:stretch>
                            <a:fillRect/>
                          </a:stretch>
                        </pic:blipFill>
                        <pic:spPr>
                          <a:xfrm>
                            <a:off x="0" y="0"/>
                            <a:ext cx="5485714" cy="7266667"/>
                          </a:xfrm>
                          <a:prstGeom prst="rect">
                            <a:avLst/>
                          </a:prstGeom>
                        </pic:spPr>
                      </pic:pic>
                    </a:graphicData>
                  </a:graphic>
                </wp:inline>
              </w:drawing>
            </w:r>
          </w:p>
          <w:p w14:paraId="1ADBB2F9">
            <w:pPr>
              <w:widowControl/>
              <w:jc w:val="left"/>
              <w:rPr>
                <w:rFonts w:hint="eastAsia" w:ascii="仿宋" w:hAnsi="仿宋" w:eastAsia="仿宋" w:cs="仿宋"/>
                <w:sz w:val="28"/>
                <w:szCs w:val="28"/>
              </w:rPr>
            </w:pPr>
            <w:r>
              <w:drawing>
                <wp:inline distT="0" distB="0" distL="0" distR="0">
                  <wp:extent cx="5523230" cy="7152005"/>
                  <wp:effectExtent l="0" t="0" r="1270" b="0"/>
                  <wp:docPr id="11292633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263304" name="图片 1"/>
                          <pic:cNvPicPr>
                            <a:picLocks noChangeAspect="1"/>
                          </pic:cNvPicPr>
                        </pic:nvPicPr>
                        <pic:blipFill>
                          <a:blip r:embed="rId35"/>
                          <a:stretch>
                            <a:fillRect/>
                          </a:stretch>
                        </pic:blipFill>
                        <pic:spPr>
                          <a:xfrm>
                            <a:off x="0" y="0"/>
                            <a:ext cx="5523809" cy="7152381"/>
                          </a:xfrm>
                          <a:prstGeom prst="rect">
                            <a:avLst/>
                          </a:prstGeom>
                        </pic:spPr>
                      </pic:pic>
                    </a:graphicData>
                  </a:graphic>
                </wp:inline>
              </w:drawing>
            </w:r>
          </w:p>
          <w:p w14:paraId="756F1E51">
            <w:pPr>
              <w:widowControl/>
              <w:jc w:val="left"/>
              <w:rPr>
                <w:rFonts w:hint="eastAsia" w:ascii="仿宋" w:hAnsi="仿宋" w:eastAsia="仿宋" w:cs="仿宋"/>
                <w:sz w:val="28"/>
                <w:szCs w:val="28"/>
              </w:rPr>
            </w:pPr>
            <w:r>
              <w:drawing>
                <wp:inline distT="0" distB="0" distL="0" distR="0">
                  <wp:extent cx="5047615" cy="6694805"/>
                  <wp:effectExtent l="0" t="0" r="635" b="0"/>
                  <wp:docPr id="13096191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619125" name="图片 1"/>
                          <pic:cNvPicPr>
                            <a:picLocks noChangeAspect="1"/>
                          </pic:cNvPicPr>
                        </pic:nvPicPr>
                        <pic:blipFill>
                          <a:blip r:embed="rId36"/>
                          <a:stretch>
                            <a:fillRect/>
                          </a:stretch>
                        </pic:blipFill>
                        <pic:spPr>
                          <a:xfrm>
                            <a:off x="0" y="0"/>
                            <a:ext cx="5047619" cy="6695238"/>
                          </a:xfrm>
                          <a:prstGeom prst="rect">
                            <a:avLst/>
                          </a:prstGeom>
                        </pic:spPr>
                      </pic:pic>
                    </a:graphicData>
                  </a:graphic>
                </wp:inline>
              </w:drawing>
            </w:r>
          </w:p>
          <w:p w14:paraId="699B1471">
            <w:pPr>
              <w:widowControl/>
              <w:jc w:val="left"/>
              <w:rPr>
                <w:rFonts w:hint="eastAsia" w:ascii="仿宋" w:hAnsi="仿宋" w:eastAsia="仿宋" w:cs="仿宋"/>
                <w:sz w:val="28"/>
                <w:szCs w:val="28"/>
              </w:rPr>
            </w:pPr>
            <w:r>
              <w:drawing>
                <wp:inline distT="0" distB="0" distL="0" distR="0">
                  <wp:extent cx="5161280" cy="6704330"/>
                  <wp:effectExtent l="0" t="0" r="1270" b="1270"/>
                  <wp:docPr id="265322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32264" name="图片 1"/>
                          <pic:cNvPicPr>
                            <a:picLocks noChangeAspect="1"/>
                          </pic:cNvPicPr>
                        </pic:nvPicPr>
                        <pic:blipFill>
                          <a:blip r:embed="rId37"/>
                          <a:stretch>
                            <a:fillRect/>
                          </a:stretch>
                        </pic:blipFill>
                        <pic:spPr>
                          <a:xfrm>
                            <a:off x="0" y="0"/>
                            <a:ext cx="5161905" cy="6704762"/>
                          </a:xfrm>
                          <a:prstGeom prst="rect">
                            <a:avLst/>
                          </a:prstGeom>
                        </pic:spPr>
                      </pic:pic>
                    </a:graphicData>
                  </a:graphic>
                </wp:inline>
              </w:drawing>
            </w:r>
            <w:r>
              <w:drawing>
                <wp:inline distT="0" distB="0" distL="0" distR="0">
                  <wp:extent cx="5180330" cy="6694805"/>
                  <wp:effectExtent l="0" t="0" r="1270" b="0"/>
                  <wp:docPr id="18535302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530201" name="图片 1"/>
                          <pic:cNvPicPr>
                            <a:picLocks noChangeAspect="1"/>
                          </pic:cNvPicPr>
                        </pic:nvPicPr>
                        <pic:blipFill>
                          <a:blip r:embed="rId38"/>
                          <a:stretch>
                            <a:fillRect/>
                          </a:stretch>
                        </pic:blipFill>
                        <pic:spPr>
                          <a:xfrm>
                            <a:off x="0" y="0"/>
                            <a:ext cx="5180952" cy="6695238"/>
                          </a:xfrm>
                          <a:prstGeom prst="rect">
                            <a:avLst/>
                          </a:prstGeom>
                        </pic:spPr>
                      </pic:pic>
                    </a:graphicData>
                  </a:graphic>
                </wp:inline>
              </w:drawing>
            </w:r>
            <w:r>
              <w:drawing>
                <wp:inline distT="0" distB="0" distL="0" distR="0">
                  <wp:extent cx="5170805" cy="6694805"/>
                  <wp:effectExtent l="0" t="0" r="0" b="0"/>
                  <wp:docPr id="15398955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895551" name="图片 1"/>
                          <pic:cNvPicPr>
                            <a:picLocks noChangeAspect="1"/>
                          </pic:cNvPicPr>
                        </pic:nvPicPr>
                        <pic:blipFill>
                          <a:blip r:embed="rId39"/>
                          <a:stretch>
                            <a:fillRect/>
                          </a:stretch>
                        </pic:blipFill>
                        <pic:spPr>
                          <a:xfrm>
                            <a:off x="0" y="0"/>
                            <a:ext cx="5171429" cy="6695238"/>
                          </a:xfrm>
                          <a:prstGeom prst="rect">
                            <a:avLst/>
                          </a:prstGeom>
                        </pic:spPr>
                      </pic:pic>
                    </a:graphicData>
                  </a:graphic>
                </wp:inline>
              </w:drawing>
            </w:r>
            <w:r>
              <w:drawing>
                <wp:inline distT="0" distB="0" distL="0" distR="0">
                  <wp:extent cx="5199380" cy="6732905"/>
                  <wp:effectExtent l="0" t="0" r="1270" b="0"/>
                  <wp:docPr id="17974280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428011" name="图片 1"/>
                          <pic:cNvPicPr>
                            <a:picLocks noChangeAspect="1"/>
                          </pic:cNvPicPr>
                        </pic:nvPicPr>
                        <pic:blipFill>
                          <a:blip r:embed="rId40"/>
                          <a:stretch>
                            <a:fillRect/>
                          </a:stretch>
                        </pic:blipFill>
                        <pic:spPr>
                          <a:xfrm>
                            <a:off x="0" y="0"/>
                            <a:ext cx="5200000" cy="6733333"/>
                          </a:xfrm>
                          <a:prstGeom prst="rect">
                            <a:avLst/>
                          </a:prstGeom>
                        </pic:spPr>
                      </pic:pic>
                    </a:graphicData>
                  </a:graphic>
                </wp:inline>
              </w:drawing>
            </w:r>
            <w:r>
              <w:drawing>
                <wp:inline distT="0" distB="0" distL="0" distR="0">
                  <wp:extent cx="5170805" cy="6751955"/>
                  <wp:effectExtent l="0" t="0" r="0" b="0"/>
                  <wp:docPr id="14161233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123303" name="图片 1"/>
                          <pic:cNvPicPr>
                            <a:picLocks noChangeAspect="1"/>
                          </pic:cNvPicPr>
                        </pic:nvPicPr>
                        <pic:blipFill>
                          <a:blip r:embed="rId41"/>
                          <a:stretch>
                            <a:fillRect/>
                          </a:stretch>
                        </pic:blipFill>
                        <pic:spPr>
                          <a:xfrm>
                            <a:off x="0" y="0"/>
                            <a:ext cx="5171429" cy="6752381"/>
                          </a:xfrm>
                          <a:prstGeom prst="rect">
                            <a:avLst/>
                          </a:prstGeom>
                        </pic:spPr>
                      </pic:pic>
                    </a:graphicData>
                  </a:graphic>
                </wp:inline>
              </w:drawing>
            </w:r>
            <w:r>
              <w:drawing>
                <wp:inline distT="0" distB="0" distL="0" distR="0">
                  <wp:extent cx="5180330" cy="6694805"/>
                  <wp:effectExtent l="0" t="0" r="1270" b="0"/>
                  <wp:docPr id="2859989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998988" name="图片 1"/>
                          <pic:cNvPicPr>
                            <a:picLocks noChangeAspect="1"/>
                          </pic:cNvPicPr>
                        </pic:nvPicPr>
                        <pic:blipFill>
                          <a:blip r:embed="rId42"/>
                          <a:stretch>
                            <a:fillRect/>
                          </a:stretch>
                        </pic:blipFill>
                        <pic:spPr>
                          <a:xfrm>
                            <a:off x="0" y="0"/>
                            <a:ext cx="5180952" cy="6695238"/>
                          </a:xfrm>
                          <a:prstGeom prst="rect">
                            <a:avLst/>
                          </a:prstGeom>
                        </pic:spPr>
                      </pic:pic>
                    </a:graphicData>
                  </a:graphic>
                </wp:inline>
              </w:drawing>
            </w:r>
            <w:r>
              <w:drawing>
                <wp:inline distT="0" distB="0" distL="0" distR="0">
                  <wp:extent cx="5208905" cy="6723380"/>
                  <wp:effectExtent l="0" t="0" r="0" b="1270"/>
                  <wp:docPr id="6433057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305756" name="图片 1"/>
                          <pic:cNvPicPr>
                            <a:picLocks noChangeAspect="1"/>
                          </pic:cNvPicPr>
                        </pic:nvPicPr>
                        <pic:blipFill>
                          <a:blip r:embed="rId43"/>
                          <a:stretch>
                            <a:fillRect/>
                          </a:stretch>
                        </pic:blipFill>
                        <pic:spPr>
                          <a:xfrm>
                            <a:off x="0" y="0"/>
                            <a:ext cx="5209524" cy="6723809"/>
                          </a:xfrm>
                          <a:prstGeom prst="rect">
                            <a:avLst/>
                          </a:prstGeom>
                        </pic:spPr>
                      </pic:pic>
                    </a:graphicData>
                  </a:graphic>
                </wp:inline>
              </w:drawing>
            </w:r>
            <w:r>
              <w:drawing>
                <wp:inline distT="0" distB="0" distL="0" distR="0">
                  <wp:extent cx="5199380" cy="6723380"/>
                  <wp:effectExtent l="0" t="0" r="1270" b="1270"/>
                  <wp:docPr id="6623799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379949" name="图片 1"/>
                          <pic:cNvPicPr>
                            <a:picLocks noChangeAspect="1"/>
                          </pic:cNvPicPr>
                        </pic:nvPicPr>
                        <pic:blipFill>
                          <a:blip r:embed="rId44"/>
                          <a:stretch>
                            <a:fillRect/>
                          </a:stretch>
                        </pic:blipFill>
                        <pic:spPr>
                          <a:xfrm>
                            <a:off x="0" y="0"/>
                            <a:ext cx="5200000" cy="6723809"/>
                          </a:xfrm>
                          <a:prstGeom prst="rect">
                            <a:avLst/>
                          </a:prstGeom>
                        </pic:spPr>
                      </pic:pic>
                    </a:graphicData>
                  </a:graphic>
                </wp:inline>
              </w:drawing>
            </w:r>
            <w:r>
              <w:drawing>
                <wp:inline distT="0" distB="0" distL="0" distR="0">
                  <wp:extent cx="5189855" cy="6656705"/>
                  <wp:effectExtent l="0" t="0" r="0" b="0"/>
                  <wp:docPr id="2080113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11302" name="图片 1"/>
                          <pic:cNvPicPr>
                            <a:picLocks noChangeAspect="1"/>
                          </pic:cNvPicPr>
                        </pic:nvPicPr>
                        <pic:blipFill>
                          <a:blip r:embed="rId45"/>
                          <a:stretch>
                            <a:fillRect/>
                          </a:stretch>
                        </pic:blipFill>
                        <pic:spPr>
                          <a:xfrm>
                            <a:off x="0" y="0"/>
                            <a:ext cx="5190476" cy="6657143"/>
                          </a:xfrm>
                          <a:prstGeom prst="rect">
                            <a:avLst/>
                          </a:prstGeom>
                        </pic:spPr>
                      </pic:pic>
                    </a:graphicData>
                  </a:graphic>
                </wp:inline>
              </w:drawing>
            </w:r>
            <w:r>
              <w:drawing>
                <wp:inline distT="0" distB="0" distL="0" distR="0">
                  <wp:extent cx="5189855" cy="6685280"/>
                  <wp:effectExtent l="0" t="0" r="0" b="1270"/>
                  <wp:docPr id="13148601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860161" name="图片 1"/>
                          <pic:cNvPicPr>
                            <a:picLocks noChangeAspect="1"/>
                          </pic:cNvPicPr>
                        </pic:nvPicPr>
                        <pic:blipFill>
                          <a:blip r:embed="rId46"/>
                          <a:stretch>
                            <a:fillRect/>
                          </a:stretch>
                        </pic:blipFill>
                        <pic:spPr>
                          <a:xfrm>
                            <a:off x="0" y="0"/>
                            <a:ext cx="5190476" cy="6685714"/>
                          </a:xfrm>
                          <a:prstGeom prst="rect">
                            <a:avLst/>
                          </a:prstGeom>
                        </pic:spPr>
                      </pic:pic>
                    </a:graphicData>
                  </a:graphic>
                </wp:inline>
              </w:drawing>
            </w:r>
            <w:r>
              <w:drawing>
                <wp:inline distT="0" distB="0" distL="0" distR="0">
                  <wp:extent cx="5142230" cy="6704330"/>
                  <wp:effectExtent l="0" t="0" r="1270" b="1270"/>
                  <wp:docPr id="16732957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295726" name="图片 1"/>
                          <pic:cNvPicPr>
                            <a:picLocks noChangeAspect="1"/>
                          </pic:cNvPicPr>
                        </pic:nvPicPr>
                        <pic:blipFill>
                          <a:blip r:embed="rId47"/>
                          <a:stretch>
                            <a:fillRect/>
                          </a:stretch>
                        </pic:blipFill>
                        <pic:spPr>
                          <a:xfrm>
                            <a:off x="0" y="0"/>
                            <a:ext cx="5142857" cy="6704762"/>
                          </a:xfrm>
                          <a:prstGeom prst="rect">
                            <a:avLst/>
                          </a:prstGeom>
                        </pic:spPr>
                      </pic:pic>
                    </a:graphicData>
                  </a:graphic>
                </wp:inline>
              </w:drawing>
            </w:r>
            <w:r>
              <w:drawing>
                <wp:inline distT="0" distB="0" distL="0" distR="0">
                  <wp:extent cx="5161280" cy="6694805"/>
                  <wp:effectExtent l="0" t="0" r="1270" b="0"/>
                  <wp:docPr id="3216635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663554" name="图片 1"/>
                          <pic:cNvPicPr>
                            <a:picLocks noChangeAspect="1"/>
                          </pic:cNvPicPr>
                        </pic:nvPicPr>
                        <pic:blipFill>
                          <a:blip r:embed="rId48"/>
                          <a:stretch>
                            <a:fillRect/>
                          </a:stretch>
                        </pic:blipFill>
                        <pic:spPr>
                          <a:xfrm>
                            <a:off x="0" y="0"/>
                            <a:ext cx="5161905" cy="6695238"/>
                          </a:xfrm>
                          <a:prstGeom prst="rect">
                            <a:avLst/>
                          </a:prstGeom>
                        </pic:spPr>
                      </pic:pic>
                    </a:graphicData>
                  </a:graphic>
                </wp:inline>
              </w:drawing>
            </w:r>
            <w:r>
              <w:drawing>
                <wp:inline distT="0" distB="0" distL="0" distR="0">
                  <wp:extent cx="5180330" cy="6656705"/>
                  <wp:effectExtent l="0" t="0" r="1270" b="0"/>
                  <wp:docPr id="13832263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226362" name="图片 1"/>
                          <pic:cNvPicPr>
                            <a:picLocks noChangeAspect="1"/>
                          </pic:cNvPicPr>
                        </pic:nvPicPr>
                        <pic:blipFill>
                          <a:blip r:embed="rId49"/>
                          <a:stretch>
                            <a:fillRect/>
                          </a:stretch>
                        </pic:blipFill>
                        <pic:spPr>
                          <a:xfrm>
                            <a:off x="0" y="0"/>
                            <a:ext cx="5180952" cy="6657143"/>
                          </a:xfrm>
                          <a:prstGeom prst="rect">
                            <a:avLst/>
                          </a:prstGeom>
                        </pic:spPr>
                      </pic:pic>
                    </a:graphicData>
                  </a:graphic>
                </wp:inline>
              </w:drawing>
            </w:r>
            <w:r>
              <w:drawing>
                <wp:inline distT="0" distB="0" distL="0" distR="0">
                  <wp:extent cx="5151755" cy="6694805"/>
                  <wp:effectExtent l="0" t="0" r="0" b="0"/>
                  <wp:docPr id="2607355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735575" name="图片 1"/>
                          <pic:cNvPicPr>
                            <a:picLocks noChangeAspect="1"/>
                          </pic:cNvPicPr>
                        </pic:nvPicPr>
                        <pic:blipFill>
                          <a:blip r:embed="rId50"/>
                          <a:stretch>
                            <a:fillRect/>
                          </a:stretch>
                        </pic:blipFill>
                        <pic:spPr>
                          <a:xfrm>
                            <a:off x="0" y="0"/>
                            <a:ext cx="5152381" cy="6695238"/>
                          </a:xfrm>
                          <a:prstGeom prst="rect">
                            <a:avLst/>
                          </a:prstGeom>
                        </pic:spPr>
                      </pic:pic>
                    </a:graphicData>
                  </a:graphic>
                </wp:inline>
              </w:drawing>
            </w:r>
            <w:r>
              <w:drawing>
                <wp:inline distT="0" distB="0" distL="0" distR="0">
                  <wp:extent cx="5237480" cy="6685280"/>
                  <wp:effectExtent l="0" t="0" r="1270" b="1270"/>
                  <wp:docPr id="64435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3592" name="图片 1"/>
                          <pic:cNvPicPr>
                            <a:picLocks noChangeAspect="1"/>
                          </pic:cNvPicPr>
                        </pic:nvPicPr>
                        <pic:blipFill>
                          <a:blip r:embed="rId51"/>
                          <a:stretch>
                            <a:fillRect/>
                          </a:stretch>
                        </pic:blipFill>
                        <pic:spPr>
                          <a:xfrm>
                            <a:off x="0" y="0"/>
                            <a:ext cx="5238095" cy="6685714"/>
                          </a:xfrm>
                          <a:prstGeom prst="rect">
                            <a:avLst/>
                          </a:prstGeom>
                        </pic:spPr>
                      </pic:pic>
                    </a:graphicData>
                  </a:graphic>
                </wp:inline>
              </w:drawing>
            </w:r>
            <w:r>
              <w:drawing>
                <wp:inline distT="0" distB="0" distL="0" distR="0">
                  <wp:extent cx="5189855" cy="6704330"/>
                  <wp:effectExtent l="0" t="0" r="0" b="1270"/>
                  <wp:docPr id="3000531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053156" name="图片 1"/>
                          <pic:cNvPicPr>
                            <a:picLocks noChangeAspect="1"/>
                          </pic:cNvPicPr>
                        </pic:nvPicPr>
                        <pic:blipFill>
                          <a:blip r:embed="rId52"/>
                          <a:stretch>
                            <a:fillRect/>
                          </a:stretch>
                        </pic:blipFill>
                        <pic:spPr>
                          <a:xfrm>
                            <a:off x="0" y="0"/>
                            <a:ext cx="5190476" cy="6704762"/>
                          </a:xfrm>
                          <a:prstGeom prst="rect">
                            <a:avLst/>
                          </a:prstGeom>
                        </pic:spPr>
                      </pic:pic>
                    </a:graphicData>
                  </a:graphic>
                </wp:inline>
              </w:drawing>
            </w:r>
            <w:r>
              <w:drawing>
                <wp:inline distT="0" distB="0" distL="0" distR="0">
                  <wp:extent cx="5104130" cy="6685280"/>
                  <wp:effectExtent l="0" t="0" r="1270" b="1270"/>
                  <wp:docPr id="4499576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957624" name="图片 1"/>
                          <pic:cNvPicPr>
                            <a:picLocks noChangeAspect="1"/>
                          </pic:cNvPicPr>
                        </pic:nvPicPr>
                        <pic:blipFill>
                          <a:blip r:embed="rId53"/>
                          <a:stretch>
                            <a:fillRect/>
                          </a:stretch>
                        </pic:blipFill>
                        <pic:spPr>
                          <a:xfrm>
                            <a:off x="0" y="0"/>
                            <a:ext cx="5104762" cy="6685714"/>
                          </a:xfrm>
                          <a:prstGeom prst="rect">
                            <a:avLst/>
                          </a:prstGeom>
                        </pic:spPr>
                      </pic:pic>
                    </a:graphicData>
                  </a:graphic>
                </wp:inline>
              </w:drawing>
            </w:r>
            <w:r>
              <w:drawing>
                <wp:inline distT="0" distB="0" distL="0" distR="0">
                  <wp:extent cx="5094605" cy="6704330"/>
                  <wp:effectExtent l="0" t="0" r="0" b="1270"/>
                  <wp:docPr id="7607703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770347" name="图片 1"/>
                          <pic:cNvPicPr>
                            <a:picLocks noChangeAspect="1"/>
                          </pic:cNvPicPr>
                        </pic:nvPicPr>
                        <pic:blipFill>
                          <a:blip r:embed="rId54"/>
                          <a:stretch>
                            <a:fillRect/>
                          </a:stretch>
                        </pic:blipFill>
                        <pic:spPr>
                          <a:xfrm>
                            <a:off x="0" y="0"/>
                            <a:ext cx="5095238" cy="6704762"/>
                          </a:xfrm>
                          <a:prstGeom prst="rect">
                            <a:avLst/>
                          </a:prstGeom>
                        </pic:spPr>
                      </pic:pic>
                    </a:graphicData>
                  </a:graphic>
                </wp:inline>
              </w:drawing>
            </w:r>
            <w:r>
              <w:drawing>
                <wp:inline distT="0" distB="0" distL="0" distR="0">
                  <wp:extent cx="5180330" cy="6713855"/>
                  <wp:effectExtent l="0" t="0" r="1270" b="0"/>
                  <wp:docPr id="6685281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528170" name="图片 1"/>
                          <pic:cNvPicPr>
                            <a:picLocks noChangeAspect="1"/>
                          </pic:cNvPicPr>
                        </pic:nvPicPr>
                        <pic:blipFill>
                          <a:blip r:embed="rId55"/>
                          <a:stretch>
                            <a:fillRect/>
                          </a:stretch>
                        </pic:blipFill>
                        <pic:spPr>
                          <a:xfrm>
                            <a:off x="0" y="0"/>
                            <a:ext cx="5180952" cy="6714286"/>
                          </a:xfrm>
                          <a:prstGeom prst="rect">
                            <a:avLst/>
                          </a:prstGeom>
                        </pic:spPr>
                      </pic:pic>
                    </a:graphicData>
                  </a:graphic>
                </wp:inline>
              </w:drawing>
            </w:r>
            <w:r>
              <w:drawing>
                <wp:inline distT="0" distB="0" distL="0" distR="0">
                  <wp:extent cx="5076190" cy="6675755"/>
                  <wp:effectExtent l="0" t="0" r="0" b="0"/>
                  <wp:docPr id="10662114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211442" name="图片 1"/>
                          <pic:cNvPicPr>
                            <a:picLocks noChangeAspect="1"/>
                          </pic:cNvPicPr>
                        </pic:nvPicPr>
                        <pic:blipFill>
                          <a:blip r:embed="rId56"/>
                          <a:stretch>
                            <a:fillRect/>
                          </a:stretch>
                        </pic:blipFill>
                        <pic:spPr>
                          <a:xfrm>
                            <a:off x="0" y="0"/>
                            <a:ext cx="5076190" cy="6676190"/>
                          </a:xfrm>
                          <a:prstGeom prst="rect">
                            <a:avLst/>
                          </a:prstGeom>
                        </pic:spPr>
                      </pic:pic>
                    </a:graphicData>
                  </a:graphic>
                </wp:inline>
              </w:drawing>
            </w:r>
          </w:p>
        </w:tc>
      </w:tr>
      <w:tr w14:paraId="32761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9" w:hRule="atLeast"/>
        </w:trPr>
        <w:tc>
          <w:tcPr>
            <w:tcW w:w="8834" w:type="dxa"/>
          </w:tcPr>
          <w:p w14:paraId="44970075">
            <w:pPr>
              <w:widowControl/>
              <w:jc w:val="left"/>
              <w:rPr>
                <w:rFonts w:hint="eastAsia" w:ascii="仿宋" w:hAnsi="仿宋" w:eastAsia="仿宋" w:cs="仿宋"/>
                <w:sz w:val="28"/>
                <w:szCs w:val="28"/>
              </w:rPr>
            </w:pPr>
            <w:r>
              <w:rPr>
                <w:rFonts w:hint="eastAsia" w:ascii="仿宋" w:hAnsi="仿宋" w:eastAsia="仿宋" w:cs="仿宋"/>
                <w:sz w:val="28"/>
                <w:szCs w:val="28"/>
              </w:rPr>
              <w:t>其他佐证：（封（底）面/目录/证书/文件/照片/录用通知（需导师签字）等，以充分佐证成果情况）</w:t>
            </w:r>
          </w:p>
          <w:p w14:paraId="3919EBC1">
            <w:pPr>
              <w:widowControl/>
              <w:jc w:val="left"/>
              <w:rPr>
                <w:rFonts w:hint="eastAsia" w:ascii="仿宋" w:hAnsi="仿宋" w:eastAsia="仿宋" w:cs="仿宋"/>
                <w:sz w:val="28"/>
                <w:szCs w:val="28"/>
              </w:rPr>
            </w:pPr>
            <w:r>
              <w:rPr>
                <w:rFonts w:eastAsia="仿宋_GB2312"/>
                <w:sz w:val="28"/>
              </w:rPr>
              <w:drawing>
                <wp:anchor distT="0" distB="0" distL="114300" distR="114300" simplePos="0" relativeHeight="251662336" behindDoc="0" locked="0" layoutInCell="1" allowOverlap="1">
                  <wp:simplePos x="0" y="0"/>
                  <wp:positionH relativeFrom="column">
                    <wp:posOffset>4422775</wp:posOffset>
                  </wp:positionH>
                  <wp:positionV relativeFrom="paragraph">
                    <wp:posOffset>1584960</wp:posOffset>
                  </wp:positionV>
                  <wp:extent cx="829945" cy="375285"/>
                  <wp:effectExtent l="0" t="0" r="8890" b="5715"/>
                  <wp:wrapNone/>
                  <wp:docPr id="9332423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242350" name="图片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829925" cy="375285"/>
                          </a:xfrm>
                          <a:prstGeom prst="rect">
                            <a:avLst/>
                          </a:prstGeom>
                          <a:noFill/>
                          <a:ln>
                            <a:noFill/>
                          </a:ln>
                        </pic:spPr>
                      </pic:pic>
                    </a:graphicData>
                  </a:graphic>
                </wp:anchor>
              </w:drawing>
            </w:r>
            <w:r>
              <w:drawing>
                <wp:inline distT="0" distB="0" distL="0" distR="0">
                  <wp:extent cx="5427980" cy="7037705"/>
                  <wp:effectExtent l="0" t="0" r="1270" b="0"/>
                  <wp:docPr id="16831173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117333" name="图片 1"/>
                          <pic:cNvPicPr>
                            <a:picLocks noChangeAspect="1"/>
                          </pic:cNvPicPr>
                        </pic:nvPicPr>
                        <pic:blipFill>
                          <a:blip r:embed="rId32"/>
                          <a:stretch>
                            <a:fillRect/>
                          </a:stretch>
                        </pic:blipFill>
                        <pic:spPr>
                          <a:xfrm>
                            <a:off x="0" y="0"/>
                            <a:ext cx="5428571" cy="7038095"/>
                          </a:xfrm>
                          <a:prstGeom prst="rect">
                            <a:avLst/>
                          </a:prstGeom>
                        </pic:spPr>
                      </pic:pic>
                    </a:graphicData>
                  </a:graphic>
                </wp:inline>
              </w:drawing>
            </w:r>
          </w:p>
        </w:tc>
      </w:tr>
    </w:tbl>
    <w:p w14:paraId="29521277">
      <w:pPr>
        <w:rPr>
          <w:rFonts w:hint="eastAsia" w:ascii="仿宋" w:hAnsi="仿宋" w:eastAsia="仿宋" w:cs="仿宋"/>
          <w:sz w:val="28"/>
          <w:szCs w:val="28"/>
        </w:rPr>
      </w:pPr>
    </w:p>
    <w:p w14:paraId="7A0BB7A8">
      <w:pPr>
        <w:rPr>
          <w:rFonts w:hint="eastAsia" w:ascii="仿宋" w:hAnsi="仿宋" w:eastAsia="仿宋" w:cs="仿宋"/>
          <w:sz w:val="28"/>
          <w:szCs w:val="28"/>
        </w:rPr>
      </w:pPr>
    </w:p>
    <w:p w14:paraId="21507E08">
      <w:pPr>
        <w:rPr>
          <w:rFonts w:hint="eastAsia" w:ascii="仿宋" w:hAnsi="仿宋" w:eastAsia="仿宋" w:cs="仿宋"/>
          <w:sz w:val="28"/>
          <w:szCs w:val="28"/>
        </w:rPr>
      </w:pPr>
      <w:r>
        <w:rPr>
          <w:rFonts w:hint="eastAsia" w:ascii="仿宋" w:hAnsi="仿宋" w:eastAsia="仿宋" w:cs="仿宋"/>
          <w:sz w:val="28"/>
          <w:szCs w:val="28"/>
        </w:rPr>
        <w:t>1.4 代表性学术成果3</w:t>
      </w:r>
      <w:r>
        <w:rPr>
          <w:rFonts w:hint="eastAsia" w:ascii="仿宋" w:hAnsi="仿宋" w:eastAsia="仿宋" w:cs="仿宋"/>
          <w:color w:val="0070C0"/>
          <w:sz w:val="28"/>
          <w:szCs w:val="28"/>
        </w:rPr>
        <w:t>（可加页）</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18062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27FFB66D">
            <w:pPr>
              <w:widowControl/>
              <w:adjustRightInd w:val="0"/>
              <w:snapToGrid w:val="0"/>
              <w:spacing w:line="288" w:lineRule="auto"/>
              <w:jc w:val="left"/>
              <w:rPr>
                <w:rFonts w:hint="eastAsia" w:ascii="仿宋" w:hAnsi="仿宋" w:eastAsia="仿宋" w:cs="仿宋"/>
                <w:sz w:val="28"/>
                <w:szCs w:val="28"/>
              </w:rPr>
            </w:pPr>
            <w:r>
              <w:rPr>
                <w:rFonts w:hint="eastAsia" w:eastAsia="仿宋_GB2312"/>
                <w:color w:val="0070C0"/>
                <w:sz w:val="28"/>
                <w:szCs w:val="28"/>
              </w:rPr>
              <w:t>【学术论文】</w:t>
            </w:r>
            <w:r>
              <w:rPr>
                <w:rFonts w:eastAsia="仿宋_GB2312"/>
                <w:color w:val="0070C0"/>
                <w:sz w:val="28"/>
                <w:szCs w:val="28"/>
              </w:rPr>
              <w:t>"LDCL: Large Language Model-Driven Dual-View Contrastive Learning for Temporal Knowledge Graph Completion. " Information Sciences, 2026: 123273</w:t>
            </w:r>
            <w:r>
              <w:rPr>
                <w:rFonts w:hint="eastAsia" w:eastAsia="仿宋_GB2312"/>
                <w:color w:val="0070C0"/>
                <w:sz w:val="28"/>
                <w:szCs w:val="28"/>
              </w:rPr>
              <w:t>.</w:t>
            </w:r>
          </w:p>
        </w:tc>
      </w:tr>
      <w:tr w14:paraId="43902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8" w:hRule="atLeast"/>
        </w:trPr>
        <w:tc>
          <w:tcPr>
            <w:tcW w:w="9060" w:type="dxa"/>
          </w:tcPr>
          <w:p w14:paraId="3FD0AD2B">
            <w:pPr>
              <w:widowControl/>
              <w:jc w:val="left"/>
              <w:rPr>
                <w:rFonts w:hint="eastAsia" w:ascii="仿宋" w:hAnsi="仿宋" w:eastAsia="仿宋" w:cs="仿宋"/>
                <w:sz w:val="28"/>
                <w:szCs w:val="28"/>
              </w:rPr>
            </w:pPr>
            <w:r>
              <w:rPr>
                <w:rFonts w:hint="eastAsia" w:ascii="仿宋" w:hAnsi="仿宋" w:eastAsia="仿宋" w:cs="仿宋"/>
                <w:sz w:val="28"/>
                <w:szCs w:val="28"/>
              </w:rPr>
              <w:t>申请人的贡献：提出LDCL，一种大语言模型驱动的双视图对比学习框架，用于时序知识图谱补全（TKGC），利用大语言模型强大的上下文语义建模能力，丰富查询特定语义表示，有效缓解结构编码器在捕捉查询相关历史事实隐含语义的局限性；引入双视图对比学习策略，对齐结构感知编码器的结构视图与基于LLM的查询相关历史事实语义视图，通过监督对齐机制在表示空间中整合结构与语义信息，提升模型鲁棒性和时间信号判别能力。</w:t>
            </w:r>
          </w:p>
        </w:tc>
      </w:tr>
      <w:tr w14:paraId="68622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8" w:hRule="atLeast"/>
        </w:trPr>
        <w:tc>
          <w:tcPr>
            <w:tcW w:w="9060" w:type="dxa"/>
          </w:tcPr>
          <w:p w14:paraId="0BDC3428">
            <w:pPr>
              <w:widowControl/>
              <w:jc w:val="left"/>
              <w:rPr>
                <w:rFonts w:hint="eastAsia" w:ascii="仿宋" w:hAnsi="仿宋" w:eastAsia="仿宋" w:cs="仿宋"/>
                <w:sz w:val="28"/>
                <w:szCs w:val="28"/>
              </w:rPr>
            </w:pPr>
            <w:r>
              <w:rPr>
                <w:rFonts w:hint="eastAsia" w:ascii="仿宋" w:hAnsi="仿宋" w:eastAsia="仿宋" w:cs="仿宋"/>
                <w:sz w:val="28"/>
                <w:szCs w:val="28"/>
              </w:rPr>
              <w:t>全文：</w:t>
            </w:r>
          </w:p>
          <w:p w14:paraId="5C4B97B8">
            <w:pPr>
              <w:widowControl/>
              <w:jc w:val="left"/>
              <w:rPr>
                <w:rFonts w:hint="eastAsia" w:ascii="仿宋" w:hAnsi="仿宋" w:eastAsia="仿宋" w:cs="仿宋"/>
                <w:sz w:val="28"/>
                <w:szCs w:val="28"/>
              </w:rPr>
            </w:pPr>
            <w:r>
              <w:drawing>
                <wp:inline distT="0" distB="0" distL="0" distR="0">
                  <wp:extent cx="5019040" cy="6685280"/>
                  <wp:effectExtent l="0" t="0" r="0" b="1270"/>
                  <wp:docPr id="17693759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375954" name="图片 1"/>
                          <pic:cNvPicPr>
                            <a:picLocks noChangeAspect="1"/>
                          </pic:cNvPicPr>
                        </pic:nvPicPr>
                        <pic:blipFill>
                          <a:blip r:embed="rId57"/>
                          <a:stretch>
                            <a:fillRect/>
                          </a:stretch>
                        </pic:blipFill>
                        <pic:spPr>
                          <a:xfrm>
                            <a:off x="0" y="0"/>
                            <a:ext cx="5019048" cy="6685714"/>
                          </a:xfrm>
                          <a:prstGeom prst="rect">
                            <a:avLst/>
                          </a:prstGeom>
                        </pic:spPr>
                      </pic:pic>
                    </a:graphicData>
                  </a:graphic>
                </wp:inline>
              </w:drawing>
            </w:r>
            <w:r>
              <w:drawing>
                <wp:inline distT="0" distB="0" distL="0" distR="0">
                  <wp:extent cx="5038090" cy="6675755"/>
                  <wp:effectExtent l="0" t="0" r="0" b="0"/>
                  <wp:docPr id="13980163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016381" name="图片 1"/>
                          <pic:cNvPicPr>
                            <a:picLocks noChangeAspect="1"/>
                          </pic:cNvPicPr>
                        </pic:nvPicPr>
                        <pic:blipFill>
                          <a:blip r:embed="rId58"/>
                          <a:stretch>
                            <a:fillRect/>
                          </a:stretch>
                        </pic:blipFill>
                        <pic:spPr>
                          <a:xfrm>
                            <a:off x="0" y="0"/>
                            <a:ext cx="5038095" cy="6676190"/>
                          </a:xfrm>
                          <a:prstGeom prst="rect">
                            <a:avLst/>
                          </a:prstGeom>
                        </pic:spPr>
                      </pic:pic>
                    </a:graphicData>
                  </a:graphic>
                </wp:inline>
              </w:drawing>
            </w:r>
            <w:r>
              <w:drawing>
                <wp:inline distT="0" distB="0" distL="0" distR="0">
                  <wp:extent cx="4961890" cy="6771005"/>
                  <wp:effectExtent l="0" t="0" r="0" b="0"/>
                  <wp:docPr id="10321246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124625" name="图片 1"/>
                          <pic:cNvPicPr>
                            <a:picLocks noChangeAspect="1"/>
                          </pic:cNvPicPr>
                        </pic:nvPicPr>
                        <pic:blipFill>
                          <a:blip r:embed="rId59"/>
                          <a:stretch>
                            <a:fillRect/>
                          </a:stretch>
                        </pic:blipFill>
                        <pic:spPr>
                          <a:xfrm>
                            <a:off x="0" y="0"/>
                            <a:ext cx="4961905" cy="6771428"/>
                          </a:xfrm>
                          <a:prstGeom prst="rect">
                            <a:avLst/>
                          </a:prstGeom>
                        </pic:spPr>
                      </pic:pic>
                    </a:graphicData>
                  </a:graphic>
                </wp:inline>
              </w:drawing>
            </w:r>
            <w:r>
              <w:drawing>
                <wp:inline distT="0" distB="0" distL="0" distR="0">
                  <wp:extent cx="5038090" cy="6742430"/>
                  <wp:effectExtent l="0" t="0" r="0" b="1270"/>
                  <wp:docPr id="18347475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47586" name="图片 1"/>
                          <pic:cNvPicPr>
                            <a:picLocks noChangeAspect="1"/>
                          </pic:cNvPicPr>
                        </pic:nvPicPr>
                        <pic:blipFill>
                          <a:blip r:embed="rId60"/>
                          <a:stretch>
                            <a:fillRect/>
                          </a:stretch>
                        </pic:blipFill>
                        <pic:spPr>
                          <a:xfrm>
                            <a:off x="0" y="0"/>
                            <a:ext cx="5038095" cy="6742857"/>
                          </a:xfrm>
                          <a:prstGeom prst="rect">
                            <a:avLst/>
                          </a:prstGeom>
                        </pic:spPr>
                      </pic:pic>
                    </a:graphicData>
                  </a:graphic>
                </wp:inline>
              </w:drawing>
            </w:r>
            <w:r>
              <w:drawing>
                <wp:inline distT="0" distB="0" distL="0" distR="0">
                  <wp:extent cx="5104130" cy="6847205"/>
                  <wp:effectExtent l="0" t="0" r="1270" b="0"/>
                  <wp:docPr id="12364207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20779" name="图片 1"/>
                          <pic:cNvPicPr>
                            <a:picLocks noChangeAspect="1"/>
                          </pic:cNvPicPr>
                        </pic:nvPicPr>
                        <pic:blipFill>
                          <a:blip r:embed="rId61"/>
                          <a:stretch>
                            <a:fillRect/>
                          </a:stretch>
                        </pic:blipFill>
                        <pic:spPr>
                          <a:xfrm>
                            <a:off x="0" y="0"/>
                            <a:ext cx="5104762" cy="6847619"/>
                          </a:xfrm>
                          <a:prstGeom prst="rect">
                            <a:avLst/>
                          </a:prstGeom>
                        </pic:spPr>
                      </pic:pic>
                    </a:graphicData>
                  </a:graphic>
                </wp:inline>
              </w:drawing>
            </w:r>
            <w:r>
              <w:drawing>
                <wp:inline distT="0" distB="0" distL="0" distR="0">
                  <wp:extent cx="5019040" cy="6751955"/>
                  <wp:effectExtent l="0" t="0" r="0" b="0"/>
                  <wp:docPr id="13534951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495161" name="图片 1"/>
                          <pic:cNvPicPr>
                            <a:picLocks noChangeAspect="1"/>
                          </pic:cNvPicPr>
                        </pic:nvPicPr>
                        <pic:blipFill>
                          <a:blip r:embed="rId62"/>
                          <a:stretch>
                            <a:fillRect/>
                          </a:stretch>
                        </pic:blipFill>
                        <pic:spPr>
                          <a:xfrm>
                            <a:off x="0" y="0"/>
                            <a:ext cx="5019048" cy="6752381"/>
                          </a:xfrm>
                          <a:prstGeom prst="rect">
                            <a:avLst/>
                          </a:prstGeom>
                        </pic:spPr>
                      </pic:pic>
                    </a:graphicData>
                  </a:graphic>
                </wp:inline>
              </w:drawing>
            </w:r>
            <w:r>
              <w:drawing>
                <wp:inline distT="0" distB="0" distL="0" distR="0">
                  <wp:extent cx="5019040" cy="6704330"/>
                  <wp:effectExtent l="0" t="0" r="0" b="1270"/>
                  <wp:docPr id="5171724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172431" name="图片 1"/>
                          <pic:cNvPicPr>
                            <a:picLocks noChangeAspect="1"/>
                          </pic:cNvPicPr>
                        </pic:nvPicPr>
                        <pic:blipFill>
                          <a:blip r:embed="rId63"/>
                          <a:stretch>
                            <a:fillRect/>
                          </a:stretch>
                        </pic:blipFill>
                        <pic:spPr>
                          <a:xfrm>
                            <a:off x="0" y="0"/>
                            <a:ext cx="5019048" cy="6704762"/>
                          </a:xfrm>
                          <a:prstGeom prst="rect">
                            <a:avLst/>
                          </a:prstGeom>
                        </pic:spPr>
                      </pic:pic>
                    </a:graphicData>
                  </a:graphic>
                </wp:inline>
              </w:drawing>
            </w:r>
            <w:r>
              <w:drawing>
                <wp:inline distT="0" distB="0" distL="0" distR="0">
                  <wp:extent cx="5057140" cy="6771005"/>
                  <wp:effectExtent l="0" t="0" r="0" b="0"/>
                  <wp:docPr id="5035550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555062" name="图片 1"/>
                          <pic:cNvPicPr>
                            <a:picLocks noChangeAspect="1"/>
                          </pic:cNvPicPr>
                        </pic:nvPicPr>
                        <pic:blipFill>
                          <a:blip r:embed="rId64"/>
                          <a:stretch>
                            <a:fillRect/>
                          </a:stretch>
                        </pic:blipFill>
                        <pic:spPr>
                          <a:xfrm>
                            <a:off x="0" y="0"/>
                            <a:ext cx="5057143" cy="6771428"/>
                          </a:xfrm>
                          <a:prstGeom prst="rect">
                            <a:avLst/>
                          </a:prstGeom>
                        </pic:spPr>
                      </pic:pic>
                    </a:graphicData>
                  </a:graphic>
                </wp:inline>
              </w:drawing>
            </w:r>
            <w:r>
              <w:drawing>
                <wp:inline distT="0" distB="0" distL="0" distR="0">
                  <wp:extent cx="5019040" cy="6799580"/>
                  <wp:effectExtent l="0" t="0" r="0" b="1270"/>
                  <wp:docPr id="12416229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22939" name="图片 1"/>
                          <pic:cNvPicPr>
                            <a:picLocks noChangeAspect="1"/>
                          </pic:cNvPicPr>
                        </pic:nvPicPr>
                        <pic:blipFill>
                          <a:blip r:embed="rId65"/>
                          <a:stretch>
                            <a:fillRect/>
                          </a:stretch>
                        </pic:blipFill>
                        <pic:spPr>
                          <a:xfrm>
                            <a:off x="0" y="0"/>
                            <a:ext cx="5019048" cy="6800000"/>
                          </a:xfrm>
                          <a:prstGeom prst="rect">
                            <a:avLst/>
                          </a:prstGeom>
                        </pic:spPr>
                      </pic:pic>
                    </a:graphicData>
                  </a:graphic>
                </wp:inline>
              </w:drawing>
            </w:r>
            <w:r>
              <w:drawing>
                <wp:inline distT="0" distB="0" distL="0" distR="0">
                  <wp:extent cx="5019040" cy="6790055"/>
                  <wp:effectExtent l="0" t="0" r="0" b="0"/>
                  <wp:docPr id="1627547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54722" name="图片 1"/>
                          <pic:cNvPicPr>
                            <a:picLocks noChangeAspect="1"/>
                          </pic:cNvPicPr>
                        </pic:nvPicPr>
                        <pic:blipFill>
                          <a:blip r:embed="rId66"/>
                          <a:stretch>
                            <a:fillRect/>
                          </a:stretch>
                        </pic:blipFill>
                        <pic:spPr>
                          <a:xfrm>
                            <a:off x="0" y="0"/>
                            <a:ext cx="5019048" cy="6790476"/>
                          </a:xfrm>
                          <a:prstGeom prst="rect">
                            <a:avLst/>
                          </a:prstGeom>
                        </pic:spPr>
                      </pic:pic>
                    </a:graphicData>
                  </a:graphic>
                </wp:inline>
              </w:drawing>
            </w:r>
            <w:r>
              <w:drawing>
                <wp:inline distT="0" distB="0" distL="0" distR="0">
                  <wp:extent cx="4990465" cy="6732905"/>
                  <wp:effectExtent l="0" t="0" r="635" b="0"/>
                  <wp:docPr id="14931486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148642" name="图片 1"/>
                          <pic:cNvPicPr>
                            <a:picLocks noChangeAspect="1"/>
                          </pic:cNvPicPr>
                        </pic:nvPicPr>
                        <pic:blipFill>
                          <a:blip r:embed="rId67"/>
                          <a:stretch>
                            <a:fillRect/>
                          </a:stretch>
                        </pic:blipFill>
                        <pic:spPr>
                          <a:xfrm>
                            <a:off x="0" y="0"/>
                            <a:ext cx="4990476" cy="6733333"/>
                          </a:xfrm>
                          <a:prstGeom prst="rect">
                            <a:avLst/>
                          </a:prstGeom>
                        </pic:spPr>
                      </pic:pic>
                    </a:graphicData>
                  </a:graphic>
                </wp:inline>
              </w:drawing>
            </w:r>
            <w:r>
              <w:drawing>
                <wp:inline distT="0" distB="0" distL="0" distR="0">
                  <wp:extent cx="5019040" cy="6723380"/>
                  <wp:effectExtent l="0" t="0" r="0" b="1270"/>
                  <wp:docPr id="17200242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024241" name="图片 1"/>
                          <pic:cNvPicPr>
                            <a:picLocks noChangeAspect="1"/>
                          </pic:cNvPicPr>
                        </pic:nvPicPr>
                        <pic:blipFill>
                          <a:blip r:embed="rId68"/>
                          <a:stretch>
                            <a:fillRect/>
                          </a:stretch>
                        </pic:blipFill>
                        <pic:spPr>
                          <a:xfrm>
                            <a:off x="0" y="0"/>
                            <a:ext cx="5019048" cy="6723809"/>
                          </a:xfrm>
                          <a:prstGeom prst="rect">
                            <a:avLst/>
                          </a:prstGeom>
                        </pic:spPr>
                      </pic:pic>
                    </a:graphicData>
                  </a:graphic>
                </wp:inline>
              </w:drawing>
            </w:r>
            <w:r>
              <w:drawing>
                <wp:inline distT="0" distB="0" distL="0" distR="0">
                  <wp:extent cx="5028565" cy="6713855"/>
                  <wp:effectExtent l="0" t="0" r="635" b="0"/>
                  <wp:docPr id="18623952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395270" name="图片 1"/>
                          <pic:cNvPicPr>
                            <a:picLocks noChangeAspect="1"/>
                          </pic:cNvPicPr>
                        </pic:nvPicPr>
                        <pic:blipFill>
                          <a:blip r:embed="rId69"/>
                          <a:stretch>
                            <a:fillRect/>
                          </a:stretch>
                        </pic:blipFill>
                        <pic:spPr>
                          <a:xfrm>
                            <a:off x="0" y="0"/>
                            <a:ext cx="5028571" cy="6714286"/>
                          </a:xfrm>
                          <a:prstGeom prst="rect">
                            <a:avLst/>
                          </a:prstGeom>
                        </pic:spPr>
                      </pic:pic>
                    </a:graphicData>
                  </a:graphic>
                </wp:inline>
              </w:drawing>
            </w:r>
            <w:r>
              <w:drawing>
                <wp:inline distT="0" distB="0" distL="0" distR="0">
                  <wp:extent cx="5047615" cy="6609080"/>
                  <wp:effectExtent l="0" t="0" r="635" b="1270"/>
                  <wp:docPr id="19008017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801716" name="图片 1"/>
                          <pic:cNvPicPr>
                            <a:picLocks noChangeAspect="1"/>
                          </pic:cNvPicPr>
                        </pic:nvPicPr>
                        <pic:blipFill>
                          <a:blip r:embed="rId70"/>
                          <a:stretch>
                            <a:fillRect/>
                          </a:stretch>
                        </pic:blipFill>
                        <pic:spPr>
                          <a:xfrm>
                            <a:off x="0" y="0"/>
                            <a:ext cx="5047619" cy="6609524"/>
                          </a:xfrm>
                          <a:prstGeom prst="rect">
                            <a:avLst/>
                          </a:prstGeom>
                        </pic:spPr>
                      </pic:pic>
                    </a:graphicData>
                  </a:graphic>
                </wp:inline>
              </w:drawing>
            </w:r>
            <w:r>
              <w:drawing>
                <wp:inline distT="0" distB="0" distL="0" distR="0">
                  <wp:extent cx="4914265" cy="6704330"/>
                  <wp:effectExtent l="0" t="0" r="635" b="1270"/>
                  <wp:docPr id="7732090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209065" name="图片 1"/>
                          <pic:cNvPicPr>
                            <a:picLocks noChangeAspect="1"/>
                          </pic:cNvPicPr>
                        </pic:nvPicPr>
                        <pic:blipFill>
                          <a:blip r:embed="rId71"/>
                          <a:stretch>
                            <a:fillRect/>
                          </a:stretch>
                        </pic:blipFill>
                        <pic:spPr>
                          <a:xfrm>
                            <a:off x="0" y="0"/>
                            <a:ext cx="4914286" cy="6704762"/>
                          </a:xfrm>
                          <a:prstGeom prst="rect">
                            <a:avLst/>
                          </a:prstGeom>
                        </pic:spPr>
                      </pic:pic>
                    </a:graphicData>
                  </a:graphic>
                </wp:inline>
              </w:drawing>
            </w:r>
          </w:p>
          <w:p w14:paraId="5B084C41">
            <w:pPr>
              <w:widowControl/>
              <w:jc w:val="left"/>
              <w:rPr>
                <w:rFonts w:hint="eastAsia" w:ascii="仿宋" w:hAnsi="仿宋" w:eastAsia="仿宋" w:cs="仿宋"/>
                <w:sz w:val="28"/>
                <w:szCs w:val="28"/>
              </w:rPr>
            </w:pPr>
          </w:p>
        </w:tc>
      </w:tr>
      <w:tr w14:paraId="27C37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9" w:hRule="atLeast"/>
        </w:trPr>
        <w:tc>
          <w:tcPr>
            <w:tcW w:w="9060" w:type="dxa"/>
          </w:tcPr>
          <w:p w14:paraId="1999439C">
            <w:pPr>
              <w:widowControl/>
              <w:jc w:val="left"/>
              <w:rPr>
                <w:rFonts w:hint="eastAsia" w:ascii="仿宋" w:hAnsi="仿宋" w:eastAsia="仿宋" w:cs="仿宋"/>
                <w:sz w:val="28"/>
                <w:szCs w:val="28"/>
              </w:rPr>
            </w:pPr>
            <w:r>
              <w:rPr>
                <w:rFonts w:eastAsia="仿宋_GB2312"/>
                <w:sz w:val="28"/>
              </w:rPr>
              <w:drawing>
                <wp:anchor distT="0" distB="0" distL="114300" distR="114300" simplePos="0" relativeHeight="251663360" behindDoc="0" locked="0" layoutInCell="1" allowOverlap="1">
                  <wp:simplePos x="0" y="0"/>
                  <wp:positionH relativeFrom="column">
                    <wp:posOffset>3965575</wp:posOffset>
                  </wp:positionH>
                  <wp:positionV relativeFrom="paragraph">
                    <wp:posOffset>2181225</wp:posOffset>
                  </wp:positionV>
                  <wp:extent cx="829945" cy="375285"/>
                  <wp:effectExtent l="0" t="0" r="8890" b="5715"/>
                  <wp:wrapNone/>
                  <wp:docPr id="7353296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29674" name="图片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829925" cy="375285"/>
                          </a:xfrm>
                          <a:prstGeom prst="rect">
                            <a:avLst/>
                          </a:prstGeom>
                          <a:noFill/>
                          <a:ln>
                            <a:noFill/>
                          </a:ln>
                        </pic:spPr>
                      </pic:pic>
                    </a:graphicData>
                  </a:graphic>
                </wp:anchor>
              </w:drawing>
            </w:r>
            <w:r>
              <w:rPr>
                <w:rFonts w:hint="eastAsia" w:ascii="仿宋" w:hAnsi="仿宋" w:eastAsia="仿宋" w:cs="仿宋"/>
                <w:sz w:val="28"/>
                <w:szCs w:val="28"/>
              </w:rPr>
              <w:t>其他佐证：（封（底）面/目录/证书/文件/照片/录用通知（需导师签字）等，以充分佐证成果情况）</w:t>
            </w:r>
            <w:r>
              <w:drawing>
                <wp:inline distT="0" distB="0" distL="0" distR="0">
                  <wp:extent cx="5019040" cy="6685280"/>
                  <wp:effectExtent l="0" t="0" r="0" b="1270"/>
                  <wp:docPr id="15674238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423897" name="图片 1"/>
                          <pic:cNvPicPr>
                            <a:picLocks noChangeAspect="1"/>
                          </pic:cNvPicPr>
                        </pic:nvPicPr>
                        <pic:blipFill>
                          <a:blip r:embed="rId57"/>
                          <a:stretch>
                            <a:fillRect/>
                          </a:stretch>
                        </pic:blipFill>
                        <pic:spPr>
                          <a:xfrm>
                            <a:off x="0" y="0"/>
                            <a:ext cx="5019048" cy="6685714"/>
                          </a:xfrm>
                          <a:prstGeom prst="rect">
                            <a:avLst/>
                          </a:prstGeom>
                        </pic:spPr>
                      </pic:pic>
                    </a:graphicData>
                  </a:graphic>
                </wp:inline>
              </w:drawing>
            </w:r>
          </w:p>
        </w:tc>
      </w:tr>
    </w:tbl>
    <w:p w14:paraId="10A18F15">
      <w:pPr>
        <w:rPr>
          <w:rFonts w:eastAsia="仿宋_GB2312"/>
          <w:sz w:val="28"/>
          <w:szCs w:val="28"/>
        </w:rPr>
      </w:pPr>
    </w:p>
    <w:p w14:paraId="349EEB71">
      <w:pPr>
        <w:rPr>
          <w:rFonts w:eastAsia="仿宋_GB2312"/>
          <w:sz w:val="28"/>
          <w:szCs w:val="28"/>
        </w:rPr>
      </w:pPr>
    </w:p>
    <w:p w14:paraId="49D11CB1">
      <w:pPr>
        <w:rPr>
          <w:rFonts w:hint="eastAsia" w:ascii="仿宋" w:hAnsi="仿宋" w:eastAsia="仿宋" w:cs="仿宋"/>
          <w:sz w:val="28"/>
          <w:szCs w:val="28"/>
        </w:rPr>
      </w:pPr>
      <w:r>
        <w:rPr>
          <w:rFonts w:hint="eastAsia" w:ascii="仿宋" w:hAnsi="仿宋" w:eastAsia="仿宋" w:cs="仿宋"/>
          <w:sz w:val="28"/>
          <w:szCs w:val="28"/>
        </w:rPr>
        <w:t>1.5 代表性学术成果3</w:t>
      </w:r>
      <w:r>
        <w:rPr>
          <w:rFonts w:hint="eastAsia" w:ascii="仿宋" w:hAnsi="仿宋" w:eastAsia="仿宋" w:cs="仿宋"/>
          <w:color w:val="0070C0"/>
          <w:sz w:val="28"/>
          <w:szCs w:val="28"/>
        </w:rPr>
        <w:t>（可加页）</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0BF98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76468F6F">
            <w:pPr>
              <w:widowControl/>
              <w:adjustRightInd w:val="0"/>
              <w:snapToGrid w:val="0"/>
              <w:spacing w:line="288" w:lineRule="auto"/>
              <w:jc w:val="left"/>
              <w:rPr>
                <w:rFonts w:hint="eastAsia" w:ascii="仿宋" w:hAnsi="仿宋" w:eastAsia="仿宋" w:cs="仿宋"/>
                <w:sz w:val="28"/>
                <w:szCs w:val="28"/>
              </w:rPr>
            </w:pPr>
            <w:r>
              <w:rPr>
                <w:rFonts w:hint="eastAsia" w:eastAsia="仿宋_GB2312"/>
                <w:color w:val="0070C0"/>
                <w:sz w:val="28"/>
                <w:szCs w:val="28"/>
              </w:rPr>
              <w:t>【学术论文】</w:t>
            </w:r>
            <w:r>
              <w:rPr>
                <w:rFonts w:eastAsia="仿宋_GB2312"/>
                <w:color w:val="0070C0"/>
                <w:sz w:val="28"/>
                <w:szCs w:val="28"/>
              </w:rPr>
              <w:t>"A Context-Aware Temporal Knowledge Graph Completion Method Based on Logical Paths. " Neurocomputing, 2026: 133049.</w:t>
            </w:r>
          </w:p>
        </w:tc>
      </w:tr>
      <w:tr w14:paraId="05D9A0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8" w:hRule="atLeast"/>
        </w:trPr>
        <w:tc>
          <w:tcPr>
            <w:tcW w:w="9060" w:type="dxa"/>
          </w:tcPr>
          <w:p w14:paraId="7FA55C7A">
            <w:pPr>
              <w:widowControl/>
              <w:jc w:val="left"/>
              <w:rPr>
                <w:rFonts w:hint="eastAsia" w:ascii="仿宋" w:hAnsi="仿宋" w:eastAsia="仿宋" w:cs="仿宋"/>
                <w:sz w:val="28"/>
                <w:szCs w:val="28"/>
              </w:rPr>
            </w:pPr>
            <w:r>
              <w:rPr>
                <w:rFonts w:hint="eastAsia" w:ascii="仿宋" w:hAnsi="仿宋" w:eastAsia="仿宋" w:cs="仿宋"/>
                <w:sz w:val="28"/>
                <w:szCs w:val="28"/>
              </w:rPr>
              <w:t>申请人的贡献：</w:t>
            </w:r>
            <w:r>
              <w:rPr>
                <w:rFonts w:ascii="仿宋" w:hAnsi="仿宋" w:eastAsia="仿宋" w:cs="仿宋"/>
                <w:sz w:val="28"/>
                <w:szCs w:val="28"/>
              </w:rPr>
              <w:t>提出一种上下文感知的时序知识图谱补全（TKGC）方法，在时序知识图谱中融入查询相关的逻辑语义，以提升动态推理能力；在逻辑路径挖掘框架中引入Transformer风格的上下文编码与时间感知采样的组合设计，实现更精确的路径上下文建模和时间适应性</w:t>
            </w:r>
            <w:r>
              <w:rPr>
                <w:rFonts w:hint="eastAsia" w:ascii="仿宋" w:hAnsi="仿宋" w:eastAsia="仿宋" w:cs="仿宋"/>
                <w:sz w:val="28"/>
                <w:szCs w:val="28"/>
              </w:rPr>
              <w:t>。</w:t>
            </w:r>
          </w:p>
        </w:tc>
      </w:tr>
      <w:tr w14:paraId="6EBD06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8" w:hRule="atLeast"/>
        </w:trPr>
        <w:tc>
          <w:tcPr>
            <w:tcW w:w="9060" w:type="dxa"/>
          </w:tcPr>
          <w:p w14:paraId="0840025E">
            <w:pPr>
              <w:widowControl/>
              <w:jc w:val="left"/>
              <w:rPr>
                <w:rFonts w:hint="eastAsia" w:ascii="仿宋" w:hAnsi="仿宋" w:eastAsia="仿宋" w:cs="仿宋"/>
                <w:sz w:val="28"/>
                <w:szCs w:val="28"/>
              </w:rPr>
            </w:pPr>
            <w:r>
              <w:rPr>
                <w:rFonts w:hint="eastAsia" w:ascii="仿宋" w:hAnsi="仿宋" w:eastAsia="仿宋" w:cs="仿宋"/>
                <w:sz w:val="28"/>
                <w:szCs w:val="28"/>
              </w:rPr>
              <w:t>全文：</w:t>
            </w:r>
            <w:r>
              <w:drawing>
                <wp:inline distT="0" distB="0" distL="0" distR="0">
                  <wp:extent cx="5495925" cy="6062980"/>
                  <wp:effectExtent l="0" t="0" r="0" b="0"/>
                  <wp:docPr id="11302767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276718" name="图片 1"/>
                          <pic:cNvPicPr>
                            <a:picLocks noChangeAspect="1"/>
                          </pic:cNvPicPr>
                        </pic:nvPicPr>
                        <pic:blipFill>
                          <a:blip r:embed="rId72"/>
                          <a:stretch>
                            <a:fillRect/>
                          </a:stretch>
                        </pic:blipFill>
                        <pic:spPr>
                          <a:xfrm>
                            <a:off x="0" y="0"/>
                            <a:ext cx="5508646" cy="6077326"/>
                          </a:xfrm>
                          <a:prstGeom prst="rect">
                            <a:avLst/>
                          </a:prstGeom>
                        </pic:spPr>
                      </pic:pic>
                    </a:graphicData>
                  </a:graphic>
                </wp:inline>
              </w:drawing>
            </w:r>
          </w:p>
          <w:p w14:paraId="1AA78114">
            <w:pPr>
              <w:widowControl/>
              <w:jc w:val="left"/>
              <w:rPr>
                <w:rFonts w:hint="eastAsia" w:ascii="仿宋" w:hAnsi="仿宋" w:eastAsia="仿宋" w:cs="仿宋"/>
                <w:sz w:val="28"/>
                <w:szCs w:val="28"/>
              </w:rPr>
            </w:pPr>
            <w:r>
              <w:drawing>
                <wp:inline distT="0" distB="0" distL="0" distR="0">
                  <wp:extent cx="5494655" cy="7047230"/>
                  <wp:effectExtent l="0" t="0" r="0" b="1270"/>
                  <wp:docPr id="16608472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847204" name="图片 1"/>
                          <pic:cNvPicPr>
                            <a:picLocks noChangeAspect="1"/>
                          </pic:cNvPicPr>
                        </pic:nvPicPr>
                        <pic:blipFill>
                          <a:blip r:embed="rId73"/>
                          <a:stretch>
                            <a:fillRect/>
                          </a:stretch>
                        </pic:blipFill>
                        <pic:spPr>
                          <a:xfrm>
                            <a:off x="0" y="0"/>
                            <a:ext cx="5495238" cy="7047619"/>
                          </a:xfrm>
                          <a:prstGeom prst="rect">
                            <a:avLst/>
                          </a:prstGeom>
                        </pic:spPr>
                      </pic:pic>
                    </a:graphicData>
                  </a:graphic>
                </wp:inline>
              </w:drawing>
            </w:r>
          </w:p>
          <w:p w14:paraId="1A441E7D">
            <w:pPr>
              <w:widowControl/>
              <w:jc w:val="left"/>
              <w:rPr>
                <w:rFonts w:hint="eastAsia" w:ascii="仿宋" w:hAnsi="仿宋" w:eastAsia="仿宋" w:cs="仿宋"/>
                <w:sz w:val="28"/>
                <w:szCs w:val="28"/>
              </w:rPr>
            </w:pPr>
            <w:r>
              <w:drawing>
                <wp:inline distT="0" distB="0" distL="0" distR="0">
                  <wp:extent cx="5615940" cy="7117715"/>
                  <wp:effectExtent l="0" t="0" r="3810" b="6985"/>
                  <wp:docPr id="7866987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698746" name="图片 1"/>
                          <pic:cNvPicPr>
                            <a:picLocks noChangeAspect="1"/>
                          </pic:cNvPicPr>
                        </pic:nvPicPr>
                        <pic:blipFill>
                          <a:blip r:embed="rId74"/>
                          <a:stretch>
                            <a:fillRect/>
                          </a:stretch>
                        </pic:blipFill>
                        <pic:spPr>
                          <a:xfrm>
                            <a:off x="0" y="0"/>
                            <a:ext cx="5615940" cy="7117715"/>
                          </a:xfrm>
                          <a:prstGeom prst="rect">
                            <a:avLst/>
                          </a:prstGeom>
                        </pic:spPr>
                      </pic:pic>
                    </a:graphicData>
                  </a:graphic>
                </wp:inline>
              </w:drawing>
            </w:r>
          </w:p>
          <w:p w14:paraId="270FA732">
            <w:pPr>
              <w:widowControl/>
              <w:jc w:val="left"/>
              <w:rPr>
                <w:rFonts w:hint="eastAsia" w:ascii="仿宋" w:hAnsi="仿宋" w:eastAsia="仿宋" w:cs="仿宋"/>
                <w:sz w:val="28"/>
                <w:szCs w:val="28"/>
              </w:rPr>
            </w:pPr>
            <w:r>
              <w:drawing>
                <wp:inline distT="0" distB="0" distL="0" distR="0">
                  <wp:extent cx="5589905" cy="7132955"/>
                  <wp:effectExtent l="0" t="0" r="0" b="0"/>
                  <wp:docPr id="20562812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281299" name="图片 1"/>
                          <pic:cNvPicPr>
                            <a:picLocks noChangeAspect="1"/>
                          </pic:cNvPicPr>
                        </pic:nvPicPr>
                        <pic:blipFill>
                          <a:blip r:embed="rId75"/>
                          <a:stretch>
                            <a:fillRect/>
                          </a:stretch>
                        </pic:blipFill>
                        <pic:spPr>
                          <a:xfrm>
                            <a:off x="0" y="0"/>
                            <a:ext cx="5590476" cy="7133333"/>
                          </a:xfrm>
                          <a:prstGeom prst="rect">
                            <a:avLst/>
                          </a:prstGeom>
                        </pic:spPr>
                      </pic:pic>
                    </a:graphicData>
                  </a:graphic>
                </wp:inline>
              </w:drawing>
            </w:r>
          </w:p>
          <w:p w14:paraId="1E8DF538">
            <w:pPr>
              <w:widowControl/>
              <w:jc w:val="left"/>
              <w:rPr>
                <w:rFonts w:hint="eastAsia" w:ascii="仿宋" w:hAnsi="仿宋" w:eastAsia="仿宋" w:cs="仿宋"/>
                <w:sz w:val="28"/>
                <w:szCs w:val="28"/>
              </w:rPr>
            </w:pPr>
            <w:r>
              <w:drawing>
                <wp:inline distT="0" distB="0" distL="0" distR="0">
                  <wp:extent cx="5580380" cy="7266305"/>
                  <wp:effectExtent l="0" t="0" r="1270" b="0"/>
                  <wp:docPr id="8831616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161651" name="图片 1"/>
                          <pic:cNvPicPr>
                            <a:picLocks noChangeAspect="1"/>
                          </pic:cNvPicPr>
                        </pic:nvPicPr>
                        <pic:blipFill>
                          <a:blip r:embed="rId76"/>
                          <a:stretch>
                            <a:fillRect/>
                          </a:stretch>
                        </pic:blipFill>
                        <pic:spPr>
                          <a:xfrm>
                            <a:off x="0" y="0"/>
                            <a:ext cx="5580952" cy="7266667"/>
                          </a:xfrm>
                          <a:prstGeom prst="rect">
                            <a:avLst/>
                          </a:prstGeom>
                        </pic:spPr>
                      </pic:pic>
                    </a:graphicData>
                  </a:graphic>
                </wp:inline>
              </w:drawing>
            </w:r>
          </w:p>
          <w:p w14:paraId="470526D5">
            <w:pPr>
              <w:widowControl/>
              <w:jc w:val="left"/>
              <w:rPr>
                <w:rFonts w:hint="eastAsia" w:ascii="仿宋" w:hAnsi="仿宋" w:eastAsia="仿宋" w:cs="仿宋"/>
                <w:sz w:val="28"/>
                <w:szCs w:val="28"/>
              </w:rPr>
            </w:pPr>
            <w:r>
              <w:drawing>
                <wp:inline distT="0" distB="0" distL="0" distR="0">
                  <wp:extent cx="5608955" cy="7275830"/>
                  <wp:effectExtent l="0" t="0" r="0" b="1270"/>
                  <wp:docPr id="16745312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531220" name="图片 1"/>
                          <pic:cNvPicPr>
                            <a:picLocks noChangeAspect="1"/>
                          </pic:cNvPicPr>
                        </pic:nvPicPr>
                        <pic:blipFill>
                          <a:blip r:embed="rId77"/>
                          <a:stretch>
                            <a:fillRect/>
                          </a:stretch>
                        </pic:blipFill>
                        <pic:spPr>
                          <a:xfrm>
                            <a:off x="0" y="0"/>
                            <a:ext cx="5609524" cy="7276190"/>
                          </a:xfrm>
                          <a:prstGeom prst="rect">
                            <a:avLst/>
                          </a:prstGeom>
                        </pic:spPr>
                      </pic:pic>
                    </a:graphicData>
                  </a:graphic>
                </wp:inline>
              </w:drawing>
            </w:r>
          </w:p>
          <w:p w14:paraId="2BAF89C7">
            <w:pPr>
              <w:widowControl/>
              <w:jc w:val="left"/>
              <w:rPr>
                <w:rFonts w:hint="eastAsia" w:ascii="仿宋" w:hAnsi="仿宋" w:eastAsia="仿宋" w:cs="仿宋"/>
                <w:sz w:val="28"/>
                <w:szCs w:val="28"/>
              </w:rPr>
            </w:pPr>
            <w:r>
              <w:drawing>
                <wp:inline distT="0" distB="0" distL="0" distR="0">
                  <wp:extent cx="5494655" cy="7285355"/>
                  <wp:effectExtent l="0" t="0" r="0" b="0"/>
                  <wp:docPr id="3551073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107368" name="图片 1"/>
                          <pic:cNvPicPr>
                            <a:picLocks noChangeAspect="1"/>
                          </pic:cNvPicPr>
                        </pic:nvPicPr>
                        <pic:blipFill>
                          <a:blip r:embed="rId78"/>
                          <a:stretch>
                            <a:fillRect/>
                          </a:stretch>
                        </pic:blipFill>
                        <pic:spPr>
                          <a:xfrm>
                            <a:off x="0" y="0"/>
                            <a:ext cx="5495238" cy="7285714"/>
                          </a:xfrm>
                          <a:prstGeom prst="rect">
                            <a:avLst/>
                          </a:prstGeom>
                        </pic:spPr>
                      </pic:pic>
                    </a:graphicData>
                  </a:graphic>
                </wp:inline>
              </w:drawing>
            </w:r>
          </w:p>
          <w:p w14:paraId="08456D50">
            <w:pPr>
              <w:widowControl/>
              <w:jc w:val="left"/>
              <w:rPr>
                <w:rFonts w:hint="eastAsia" w:ascii="仿宋" w:hAnsi="仿宋" w:eastAsia="仿宋" w:cs="仿宋"/>
                <w:sz w:val="28"/>
                <w:szCs w:val="28"/>
              </w:rPr>
            </w:pPr>
            <w:r>
              <w:drawing>
                <wp:inline distT="0" distB="0" distL="0" distR="0">
                  <wp:extent cx="5570855" cy="7313930"/>
                  <wp:effectExtent l="0" t="0" r="0" b="1270"/>
                  <wp:docPr id="759394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39456" name="图片 1"/>
                          <pic:cNvPicPr>
                            <a:picLocks noChangeAspect="1"/>
                          </pic:cNvPicPr>
                        </pic:nvPicPr>
                        <pic:blipFill>
                          <a:blip r:embed="rId79"/>
                          <a:stretch>
                            <a:fillRect/>
                          </a:stretch>
                        </pic:blipFill>
                        <pic:spPr>
                          <a:xfrm>
                            <a:off x="0" y="0"/>
                            <a:ext cx="5571429" cy="7314286"/>
                          </a:xfrm>
                          <a:prstGeom prst="rect">
                            <a:avLst/>
                          </a:prstGeom>
                        </pic:spPr>
                      </pic:pic>
                    </a:graphicData>
                  </a:graphic>
                </wp:inline>
              </w:drawing>
            </w:r>
          </w:p>
          <w:p w14:paraId="6A7F5D9E">
            <w:pPr>
              <w:widowControl/>
              <w:jc w:val="left"/>
              <w:rPr>
                <w:rFonts w:hint="eastAsia" w:ascii="仿宋" w:hAnsi="仿宋" w:eastAsia="仿宋" w:cs="仿宋"/>
                <w:sz w:val="28"/>
                <w:szCs w:val="28"/>
              </w:rPr>
            </w:pPr>
            <w:r>
              <w:drawing>
                <wp:inline distT="0" distB="0" distL="0" distR="0">
                  <wp:extent cx="5589905" cy="7275830"/>
                  <wp:effectExtent l="0" t="0" r="0" b="1270"/>
                  <wp:docPr id="18218452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845234" name="图片 1"/>
                          <pic:cNvPicPr>
                            <a:picLocks noChangeAspect="1"/>
                          </pic:cNvPicPr>
                        </pic:nvPicPr>
                        <pic:blipFill>
                          <a:blip r:embed="rId80"/>
                          <a:stretch>
                            <a:fillRect/>
                          </a:stretch>
                        </pic:blipFill>
                        <pic:spPr>
                          <a:xfrm>
                            <a:off x="0" y="0"/>
                            <a:ext cx="5590476" cy="7276190"/>
                          </a:xfrm>
                          <a:prstGeom prst="rect">
                            <a:avLst/>
                          </a:prstGeom>
                        </pic:spPr>
                      </pic:pic>
                    </a:graphicData>
                  </a:graphic>
                </wp:inline>
              </w:drawing>
            </w:r>
          </w:p>
          <w:p w14:paraId="17D9C45D">
            <w:pPr>
              <w:widowControl/>
              <w:jc w:val="left"/>
              <w:rPr>
                <w:rFonts w:hint="eastAsia" w:ascii="仿宋" w:hAnsi="仿宋" w:eastAsia="仿宋" w:cs="仿宋"/>
                <w:sz w:val="28"/>
                <w:szCs w:val="28"/>
              </w:rPr>
            </w:pPr>
            <w:r>
              <w:drawing>
                <wp:inline distT="0" distB="0" distL="0" distR="0">
                  <wp:extent cx="5599430" cy="7294880"/>
                  <wp:effectExtent l="0" t="0" r="1270" b="1270"/>
                  <wp:docPr id="453130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13093" name="图片 1"/>
                          <pic:cNvPicPr>
                            <a:picLocks noChangeAspect="1"/>
                          </pic:cNvPicPr>
                        </pic:nvPicPr>
                        <pic:blipFill>
                          <a:blip r:embed="rId81"/>
                          <a:stretch>
                            <a:fillRect/>
                          </a:stretch>
                        </pic:blipFill>
                        <pic:spPr>
                          <a:xfrm>
                            <a:off x="0" y="0"/>
                            <a:ext cx="5600000" cy="7295238"/>
                          </a:xfrm>
                          <a:prstGeom prst="rect">
                            <a:avLst/>
                          </a:prstGeom>
                        </pic:spPr>
                      </pic:pic>
                    </a:graphicData>
                  </a:graphic>
                </wp:inline>
              </w:drawing>
            </w:r>
          </w:p>
          <w:p w14:paraId="06CCD555">
            <w:pPr>
              <w:widowControl/>
              <w:jc w:val="left"/>
              <w:rPr>
                <w:rFonts w:hint="eastAsia" w:ascii="仿宋" w:hAnsi="仿宋" w:eastAsia="仿宋" w:cs="仿宋"/>
                <w:sz w:val="28"/>
                <w:szCs w:val="28"/>
              </w:rPr>
            </w:pPr>
            <w:r>
              <w:drawing>
                <wp:inline distT="0" distB="0" distL="0" distR="0">
                  <wp:extent cx="5599430" cy="7285355"/>
                  <wp:effectExtent l="0" t="0" r="1270" b="0"/>
                  <wp:docPr id="18258335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833549" name="图片 1"/>
                          <pic:cNvPicPr>
                            <a:picLocks noChangeAspect="1"/>
                          </pic:cNvPicPr>
                        </pic:nvPicPr>
                        <pic:blipFill>
                          <a:blip r:embed="rId82"/>
                          <a:stretch>
                            <a:fillRect/>
                          </a:stretch>
                        </pic:blipFill>
                        <pic:spPr>
                          <a:xfrm>
                            <a:off x="0" y="0"/>
                            <a:ext cx="5600000" cy="7285714"/>
                          </a:xfrm>
                          <a:prstGeom prst="rect">
                            <a:avLst/>
                          </a:prstGeom>
                        </pic:spPr>
                      </pic:pic>
                    </a:graphicData>
                  </a:graphic>
                </wp:inline>
              </w:drawing>
            </w:r>
          </w:p>
          <w:p w14:paraId="33FB4E04">
            <w:pPr>
              <w:widowControl/>
              <w:jc w:val="left"/>
              <w:rPr>
                <w:rFonts w:hint="eastAsia" w:ascii="仿宋" w:hAnsi="仿宋" w:eastAsia="仿宋" w:cs="仿宋"/>
                <w:sz w:val="28"/>
                <w:szCs w:val="28"/>
              </w:rPr>
            </w:pPr>
            <w:r>
              <w:drawing>
                <wp:inline distT="0" distB="0" distL="0" distR="0">
                  <wp:extent cx="5615940" cy="7263130"/>
                  <wp:effectExtent l="0" t="0" r="3810" b="0"/>
                  <wp:docPr id="682859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85951" name="图片 1"/>
                          <pic:cNvPicPr>
                            <a:picLocks noChangeAspect="1"/>
                          </pic:cNvPicPr>
                        </pic:nvPicPr>
                        <pic:blipFill>
                          <a:blip r:embed="rId83"/>
                          <a:stretch>
                            <a:fillRect/>
                          </a:stretch>
                        </pic:blipFill>
                        <pic:spPr>
                          <a:xfrm>
                            <a:off x="0" y="0"/>
                            <a:ext cx="5615940" cy="7263130"/>
                          </a:xfrm>
                          <a:prstGeom prst="rect">
                            <a:avLst/>
                          </a:prstGeom>
                        </pic:spPr>
                      </pic:pic>
                    </a:graphicData>
                  </a:graphic>
                </wp:inline>
              </w:drawing>
            </w:r>
          </w:p>
          <w:p w14:paraId="33376225">
            <w:pPr>
              <w:widowControl/>
              <w:jc w:val="left"/>
              <w:rPr>
                <w:rFonts w:hint="eastAsia" w:ascii="仿宋" w:hAnsi="仿宋" w:eastAsia="仿宋" w:cs="仿宋"/>
                <w:sz w:val="28"/>
                <w:szCs w:val="28"/>
              </w:rPr>
            </w:pPr>
            <w:r>
              <w:drawing>
                <wp:inline distT="0" distB="0" distL="0" distR="0">
                  <wp:extent cx="5570855" cy="7266305"/>
                  <wp:effectExtent l="0" t="0" r="0" b="0"/>
                  <wp:docPr id="15294032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403248" name="图片 1"/>
                          <pic:cNvPicPr>
                            <a:picLocks noChangeAspect="1"/>
                          </pic:cNvPicPr>
                        </pic:nvPicPr>
                        <pic:blipFill>
                          <a:blip r:embed="rId84"/>
                          <a:stretch>
                            <a:fillRect/>
                          </a:stretch>
                        </pic:blipFill>
                        <pic:spPr>
                          <a:xfrm>
                            <a:off x="0" y="0"/>
                            <a:ext cx="5571429" cy="7266667"/>
                          </a:xfrm>
                          <a:prstGeom prst="rect">
                            <a:avLst/>
                          </a:prstGeom>
                        </pic:spPr>
                      </pic:pic>
                    </a:graphicData>
                  </a:graphic>
                </wp:inline>
              </w:drawing>
            </w:r>
          </w:p>
        </w:tc>
      </w:tr>
      <w:tr w14:paraId="1F775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9" w:hRule="atLeast"/>
        </w:trPr>
        <w:tc>
          <w:tcPr>
            <w:tcW w:w="9060" w:type="dxa"/>
          </w:tcPr>
          <w:p w14:paraId="64BF71A3">
            <w:pPr>
              <w:widowControl/>
              <w:jc w:val="left"/>
              <w:rPr>
                <w:rFonts w:hint="eastAsia" w:ascii="仿宋" w:hAnsi="仿宋" w:eastAsia="仿宋" w:cs="仿宋"/>
                <w:sz w:val="28"/>
                <w:szCs w:val="28"/>
              </w:rPr>
            </w:pPr>
            <w:r>
              <w:rPr>
                <w:rFonts w:eastAsia="仿宋_GB2312"/>
                <w:sz w:val="28"/>
              </w:rPr>
              <w:drawing>
                <wp:anchor distT="0" distB="0" distL="114300" distR="114300" simplePos="0" relativeHeight="251664384" behindDoc="0" locked="0" layoutInCell="1" allowOverlap="1">
                  <wp:simplePos x="0" y="0"/>
                  <wp:positionH relativeFrom="column">
                    <wp:posOffset>4498975</wp:posOffset>
                  </wp:positionH>
                  <wp:positionV relativeFrom="paragraph">
                    <wp:posOffset>2476500</wp:posOffset>
                  </wp:positionV>
                  <wp:extent cx="829945" cy="375285"/>
                  <wp:effectExtent l="0" t="0" r="8890" b="5715"/>
                  <wp:wrapNone/>
                  <wp:docPr id="5698247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824724" name="图片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829925" cy="375285"/>
                          </a:xfrm>
                          <a:prstGeom prst="rect">
                            <a:avLst/>
                          </a:prstGeom>
                          <a:noFill/>
                          <a:ln>
                            <a:noFill/>
                          </a:ln>
                        </pic:spPr>
                      </pic:pic>
                    </a:graphicData>
                  </a:graphic>
                </wp:anchor>
              </w:drawing>
            </w:r>
            <w:r>
              <w:rPr>
                <w:rFonts w:hint="eastAsia" w:ascii="仿宋" w:hAnsi="仿宋" w:eastAsia="仿宋" w:cs="仿宋"/>
                <w:sz w:val="28"/>
                <w:szCs w:val="28"/>
              </w:rPr>
              <w:t>其他佐证：（封（底）面/目录/证书/文件/照片/录用通知（需导师签字）等，以充分佐证成果情况）</w:t>
            </w:r>
            <w:r>
              <w:drawing>
                <wp:inline distT="0" distB="0" distL="0" distR="0">
                  <wp:extent cx="5495925" cy="6062980"/>
                  <wp:effectExtent l="0" t="0" r="0" b="0"/>
                  <wp:docPr id="15981263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126385" name="图片 1"/>
                          <pic:cNvPicPr>
                            <a:picLocks noChangeAspect="1"/>
                          </pic:cNvPicPr>
                        </pic:nvPicPr>
                        <pic:blipFill>
                          <a:blip r:embed="rId72"/>
                          <a:stretch>
                            <a:fillRect/>
                          </a:stretch>
                        </pic:blipFill>
                        <pic:spPr>
                          <a:xfrm>
                            <a:off x="0" y="0"/>
                            <a:ext cx="5508646" cy="6077326"/>
                          </a:xfrm>
                          <a:prstGeom prst="rect">
                            <a:avLst/>
                          </a:prstGeom>
                        </pic:spPr>
                      </pic:pic>
                    </a:graphicData>
                  </a:graphic>
                </wp:inline>
              </w:drawing>
            </w:r>
          </w:p>
        </w:tc>
      </w:tr>
    </w:tbl>
    <w:p w14:paraId="400E6CB0">
      <w:pPr>
        <w:rPr>
          <w:rFonts w:eastAsia="仿宋_GB2312"/>
          <w:sz w:val="28"/>
          <w:szCs w:val="28"/>
        </w:rPr>
      </w:pPr>
    </w:p>
    <w:p w14:paraId="23352B76">
      <w:pPr>
        <w:rPr>
          <w:rFonts w:eastAsia="仿宋_GB2312"/>
          <w:sz w:val="28"/>
          <w:szCs w:val="28"/>
        </w:rPr>
      </w:pPr>
    </w:p>
    <w:p w14:paraId="4FBB0EF0">
      <w:pPr>
        <w:widowControl/>
        <w:jc w:val="left"/>
        <w:rPr>
          <w:rFonts w:hint="eastAsia" w:ascii="黑体" w:hAnsi="黑体" w:eastAsia="黑体"/>
          <w:sz w:val="30"/>
          <w:szCs w:val="30"/>
        </w:rPr>
      </w:pPr>
      <w:r>
        <w:rPr>
          <w:rFonts w:hint="eastAsia" w:ascii="黑体" w:hAnsi="黑体" w:eastAsia="黑体"/>
          <w:sz w:val="30"/>
          <w:szCs w:val="30"/>
        </w:rPr>
        <w:t>个人</w:t>
      </w:r>
      <w:r>
        <w:rPr>
          <w:rFonts w:ascii="黑体" w:hAnsi="黑体" w:eastAsia="黑体"/>
          <w:sz w:val="30"/>
          <w:szCs w:val="30"/>
        </w:rPr>
        <w:t>简介</w:t>
      </w:r>
      <w:r>
        <w:rPr>
          <w:rFonts w:hint="eastAsia" w:ascii="黑体" w:hAnsi="黑体" w:eastAsia="黑体"/>
          <w:sz w:val="30"/>
          <w:szCs w:val="30"/>
        </w:rPr>
        <w:t>（以</w:t>
      </w:r>
      <w:r>
        <w:rPr>
          <w:rFonts w:ascii="黑体" w:hAnsi="黑体" w:eastAsia="黑体"/>
          <w:sz w:val="30"/>
          <w:szCs w:val="30"/>
        </w:rPr>
        <w:t>通俗的语言描述研究内容，</w:t>
      </w:r>
      <w:r>
        <w:rPr>
          <w:rFonts w:hint="eastAsia" w:ascii="黑体" w:hAnsi="黑体" w:eastAsia="黑体"/>
          <w:sz w:val="30"/>
          <w:szCs w:val="30"/>
        </w:rPr>
        <w:t>涉及</w:t>
      </w:r>
      <w:r>
        <w:rPr>
          <w:rFonts w:ascii="黑体" w:hAnsi="黑体" w:eastAsia="黑体"/>
          <w:sz w:val="30"/>
          <w:szCs w:val="30"/>
        </w:rPr>
        <w:t>成果数据要与</w:t>
      </w:r>
      <w:r>
        <w:rPr>
          <w:rFonts w:hint="eastAsia" w:ascii="黑体" w:hAnsi="黑体" w:eastAsia="黑体"/>
          <w:sz w:val="30"/>
          <w:szCs w:val="30"/>
        </w:rPr>
        <w:t>第二部分表格中填写的一致</w:t>
      </w:r>
      <w:r>
        <w:rPr>
          <w:rFonts w:ascii="黑体" w:hAnsi="黑体" w:eastAsia="黑体"/>
          <w:sz w:val="30"/>
          <w:szCs w:val="30"/>
        </w:rPr>
        <w:t>，</w:t>
      </w:r>
      <w:r>
        <w:rPr>
          <w:rFonts w:hint="eastAsia" w:ascii="黑体" w:hAnsi="黑体" w:eastAsia="黑体"/>
          <w:sz w:val="30"/>
          <w:szCs w:val="30"/>
        </w:rPr>
        <w:t>候选人</w:t>
      </w:r>
      <w:r>
        <w:rPr>
          <w:rFonts w:ascii="黑体" w:hAnsi="黑体" w:eastAsia="黑体"/>
          <w:sz w:val="30"/>
          <w:szCs w:val="30"/>
        </w:rPr>
        <w:t>展示</w:t>
      </w:r>
      <w:r>
        <w:rPr>
          <w:rFonts w:hint="eastAsia" w:ascii="黑体" w:hAnsi="黑体" w:eastAsia="黑体"/>
          <w:sz w:val="30"/>
          <w:szCs w:val="30"/>
        </w:rPr>
        <w:t>时</w:t>
      </w:r>
      <w:r>
        <w:rPr>
          <w:rFonts w:ascii="黑体" w:hAnsi="黑体" w:eastAsia="黑体"/>
          <w:sz w:val="30"/>
          <w:szCs w:val="30"/>
        </w:rPr>
        <w:t>使用</w:t>
      </w:r>
      <w:r>
        <w:rPr>
          <w:rFonts w:hint="eastAsia" w:ascii="黑体" w:hAnsi="黑体" w:eastAsia="黑体"/>
          <w:sz w:val="30"/>
          <w:szCs w:val="30"/>
        </w:rPr>
        <w:t>）</w:t>
      </w:r>
    </w:p>
    <w:p w14:paraId="3D31F535">
      <w:pPr>
        <w:widowControl/>
        <w:ind w:firstLine="420" w:firstLineChars="150"/>
        <w:rPr>
          <w:rFonts w:hint="eastAsia" w:ascii="仿宋_GB2312" w:hAnsi="黑体" w:eastAsia="仿宋_GB2312"/>
          <w:color w:val="0070C0"/>
          <w:sz w:val="28"/>
          <w:szCs w:val="28"/>
        </w:rPr>
      </w:pPr>
      <w:r>
        <w:rPr>
          <w:rFonts w:ascii="仿宋_GB2312" w:hAnsi="黑体" w:eastAsia="仿宋_GB2312"/>
          <w:color w:val="0070C0"/>
          <w:sz w:val="28"/>
          <w:szCs w:val="28"/>
        </w:rPr>
        <w:t>张玉超，计算机科学与技术学院计算机科学与技术专业2022级博士研究生，面向人工智能时代知识管理和决策需求，针对时序知识图谱数据稀疏、语义不完整导致的事件预测和智能问答准确率低等问题。</w:t>
      </w:r>
      <w:r>
        <w:rPr>
          <w:rFonts w:hint="eastAsia" w:ascii="仿宋_GB2312" w:hAnsi="黑体" w:eastAsia="仿宋_GB2312"/>
          <w:color w:val="0070C0"/>
          <w:sz w:val="28"/>
          <w:szCs w:val="28"/>
        </w:rPr>
        <w:t>提出</w:t>
      </w:r>
      <w:r>
        <w:rPr>
          <w:rFonts w:ascii="仿宋_GB2312" w:hAnsi="黑体" w:eastAsia="仿宋_GB2312"/>
          <w:color w:val="0070C0"/>
          <w:sz w:val="28"/>
          <w:szCs w:val="28"/>
        </w:rPr>
        <w:t>多</w:t>
      </w:r>
      <w:r>
        <w:rPr>
          <w:rFonts w:hint="eastAsia" w:ascii="仿宋_GB2312" w:hAnsi="黑体" w:eastAsia="仿宋_GB2312"/>
          <w:color w:val="0070C0"/>
          <w:sz w:val="28"/>
          <w:szCs w:val="28"/>
        </w:rPr>
        <w:t>种创新性</w:t>
      </w:r>
      <w:r>
        <w:rPr>
          <w:rFonts w:ascii="仿宋_GB2312" w:hAnsi="黑体" w:eastAsia="仿宋_GB2312"/>
          <w:color w:val="0070C0"/>
          <w:sz w:val="28"/>
          <w:szCs w:val="28"/>
        </w:rPr>
        <w:t>方法，包括自适应邻域增强、大语言模型驱动对比学习、语义标签增强双图卷积和逻辑路径上下文感知等创新技术，有效提升</w:t>
      </w:r>
      <w:r>
        <w:rPr>
          <w:rFonts w:hint="eastAsia" w:ascii="仿宋_GB2312" w:hAnsi="黑体" w:eastAsia="仿宋_GB2312"/>
          <w:color w:val="0070C0"/>
          <w:sz w:val="28"/>
          <w:szCs w:val="28"/>
        </w:rPr>
        <w:t>图谱</w:t>
      </w:r>
      <w:r>
        <w:rPr>
          <w:rFonts w:ascii="仿宋_GB2312" w:hAnsi="黑体" w:eastAsia="仿宋_GB2312"/>
          <w:color w:val="0070C0"/>
          <w:sz w:val="28"/>
          <w:szCs w:val="28"/>
        </w:rPr>
        <w:t>动态推理能力，为事件预测、智能问答和决策支持提供了更可靠的知识表示框架。以第一作者在《The Web Conference》</w:t>
      </w:r>
      <w:r>
        <w:rPr>
          <w:rFonts w:hint="eastAsia" w:ascii="仿宋_GB2312" w:hAnsi="黑体" w:eastAsia="仿宋_GB2312"/>
          <w:color w:val="0070C0"/>
          <w:sz w:val="28"/>
          <w:szCs w:val="28"/>
        </w:rPr>
        <w:t>、</w:t>
      </w:r>
      <w:r>
        <w:rPr>
          <w:rFonts w:ascii="仿宋_GB2312" w:hAnsi="黑体" w:eastAsia="仿宋_GB2312"/>
          <w:color w:val="0070C0"/>
          <w:sz w:val="28"/>
          <w:szCs w:val="28"/>
        </w:rPr>
        <w:t>《Knowledge-Based System》等国际顶级会议和期刊发表论文5篇，其中CCF-A类会议论文2篇、中科院1区Top期刊论文1篇、中科院2区期刊论文2篇。</w:t>
      </w:r>
    </w:p>
    <w:p w14:paraId="61BE754C">
      <w:pPr>
        <w:widowControl/>
        <w:ind w:firstLine="315" w:firstLineChars="150"/>
      </w:pPr>
    </w:p>
    <w:sectPr>
      <w:type w:val="continuous"/>
      <w:pgSz w:w="11906" w:h="16838"/>
      <w:pgMar w:top="2098" w:right="1474" w:bottom="992" w:left="1588" w:header="0" w:footer="850"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3E736611-2A95-4F8D-8A39-552B8B9F6BC8}"/>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0000000000000000000"/>
    <w:charset w:val="86"/>
    <w:family w:val="modern"/>
    <w:pitch w:val="default"/>
    <w:sig w:usb0="00000000" w:usb1="00000000" w:usb2="00000000" w:usb3="00000000" w:csb0="00040000" w:csb1="00000000"/>
    <w:embedRegular r:id="rId2" w:fontKey="{ACBD43A2-6B78-4018-A150-F8F3341A2C28}"/>
  </w:font>
  <w:font w:name="仿宋">
    <w:panose1 w:val="02010609060101010101"/>
    <w:charset w:val="86"/>
    <w:family w:val="modern"/>
    <w:pitch w:val="default"/>
    <w:sig w:usb0="800002BF" w:usb1="38CF7CFA" w:usb2="00000016" w:usb3="00000000" w:csb0="00040001" w:csb1="00000000"/>
    <w:embedRegular r:id="rId3" w:fontKey="{45BEA375-3B02-487E-8421-C3931FB0DC1F}"/>
  </w:font>
  <w:font w:name="方正小标宋简体">
    <w:panose1 w:val="02000000000000000000"/>
    <w:charset w:val="86"/>
    <w:family w:val="script"/>
    <w:pitch w:val="default"/>
    <w:sig w:usb0="00000001" w:usb1="08000000" w:usb2="00000000" w:usb3="00000000" w:csb0="00040000" w:csb1="00000000"/>
    <w:embedRegular r:id="rId4" w:fontKey="{D6D82973-C164-450F-8527-3F1042874AD4}"/>
  </w:font>
  <w:font w:name="Times New Roman Regular">
    <w:altName w:val="Times New Roman"/>
    <w:panose1 w:val="00000000000000000000"/>
    <w:charset w:val="00"/>
    <w:family w:val="auto"/>
    <w:pitch w:val="default"/>
    <w:sig w:usb0="00000000" w:usb1="00000000" w:usb2="00000001" w:usb3="00000000" w:csb0="400001BF" w:csb1="DFF70000"/>
    <w:embedRegular r:id="rId5" w:fontKey="{9A66A205-AC16-4559-A0AA-1020E7C5F714}"/>
  </w:font>
  <w:font w:name="华文仿宋">
    <w:panose1 w:val="02010600040101010101"/>
    <w:charset w:val="86"/>
    <w:family w:val="auto"/>
    <w:pitch w:val="default"/>
    <w:sig w:usb0="00000287" w:usb1="080F0000" w:usb2="00000000" w:usb3="00000000" w:csb0="0004009F" w:csb1="DFD70000"/>
    <w:embedRegular r:id="rId6" w:fontKey="{9A9760A8-74E8-47F2-8D70-F02169A0D029}"/>
  </w:font>
  <w:font w:name="KSOFE44F9426">
    <w:panose1 w:val="02010609060101010101"/>
    <w:charset w:val="86"/>
    <w:family w:val="auto"/>
    <w:pitch w:val="default"/>
    <w:sig w:usb0="00000001" w:usb1="00000000" w:usb2="00000000" w:usb3="00000000" w:csb0="00040001" w:csb1="00000000"/>
  </w:font>
  <w:font w:name="KSOFE4500885">
    <w:panose1 w:val="02010609060101010101"/>
    <w:charset w:val="86"/>
    <w:family w:val="auto"/>
    <w:pitch w:val="default"/>
    <w:sig w:usb0="00000001"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240A26">
    <w:pPr>
      <w:pStyle w:val="8"/>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897A06F">
                          <w:pPr>
                            <w:pStyle w:val="8"/>
                          </w:pPr>
                          <w:r>
                            <w:fldChar w:fldCharType="begin"/>
                          </w:r>
                          <w:r>
                            <w:instrText xml:space="preserve"> PAGE  \* MERGEFORMAT </w:instrText>
                          </w:r>
                          <w:r>
                            <w:fldChar w:fldCharType="separate"/>
                          </w:r>
                          <w:r>
                            <w:t>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7897A06F">
                    <w:pPr>
                      <w:pStyle w:val="8"/>
                    </w:pPr>
                    <w:r>
                      <w:fldChar w:fldCharType="begin"/>
                    </w:r>
                    <w:r>
                      <w:instrText xml:space="preserve"> PAGE  \* MERGEFORMAT </w:instrText>
                    </w:r>
                    <w:r>
                      <w:fldChar w:fldCharType="separate"/>
                    </w:r>
                    <w:r>
                      <w:t>9</w:t>
                    </w:r>
                    <w:r>
                      <w:fldChar w:fldCharType="end"/>
                    </w:r>
                  </w:p>
                </w:txbxContent>
              </v:textbox>
            </v:shape>
          </w:pict>
        </mc:Fallback>
      </mc:AlternateContent>
    </w:r>
    <w:sdt>
      <w:sdtPr>
        <w:id w:val="1456609321"/>
        <w:showingPlcHdr/>
      </w:sdtPr>
      <w:sdtContent>
        <w:r>
          <w:t xml:space="preserve">     </w:t>
        </w:r>
      </w:sdtContent>
    </w:sdt>
  </w:p>
  <w:p w14:paraId="21A61D16">
    <w:pPr>
      <w:pStyle w:val="8"/>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A058ED">
    <w:pPr>
      <w:pStyle w:val="8"/>
      <w:framePr w:wrap="around" w:vAnchor="text" w:hAnchor="margin" w:xAlign="outside" w:y="1"/>
      <w:rPr>
        <w:rStyle w:val="15"/>
      </w:rPr>
    </w:pPr>
    <w:r>
      <w:rPr>
        <w:rStyle w:val="15"/>
      </w:rPr>
      <w:fldChar w:fldCharType="begin"/>
    </w:r>
    <w:r>
      <w:rPr>
        <w:rStyle w:val="15"/>
      </w:rPr>
      <w:instrText xml:space="preserve">PAGE  </w:instrText>
    </w:r>
    <w:r>
      <w:rPr>
        <w:rStyle w:val="15"/>
      </w:rPr>
      <w:fldChar w:fldCharType="end"/>
    </w:r>
  </w:p>
  <w:p w14:paraId="4080459A">
    <w:pPr>
      <w:pStyle w:val="8"/>
      <w:ind w:right="360" w:firstLine="360"/>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FiMDU1ZDg3YzVjZGZlZGE2NjVkNmRlMjhhMmNjYmMifQ=="/>
  </w:docVars>
  <w:rsids>
    <w:rsidRoot w:val="00F615BC"/>
    <w:rsid w:val="000159FD"/>
    <w:rsid w:val="000173B1"/>
    <w:rsid w:val="0003223D"/>
    <w:rsid w:val="0003486F"/>
    <w:rsid w:val="00034E63"/>
    <w:rsid w:val="0003580F"/>
    <w:rsid w:val="00035A5B"/>
    <w:rsid w:val="00036A19"/>
    <w:rsid w:val="00041561"/>
    <w:rsid w:val="000450D6"/>
    <w:rsid w:val="00046AED"/>
    <w:rsid w:val="00047820"/>
    <w:rsid w:val="0005236B"/>
    <w:rsid w:val="00054CE0"/>
    <w:rsid w:val="0005554E"/>
    <w:rsid w:val="000574E4"/>
    <w:rsid w:val="00064F18"/>
    <w:rsid w:val="00073F0F"/>
    <w:rsid w:val="00081E83"/>
    <w:rsid w:val="00085E17"/>
    <w:rsid w:val="000904D4"/>
    <w:rsid w:val="000918C0"/>
    <w:rsid w:val="00097FA4"/>
    <w:rsid w:val="000A5655"/>
    <w:rsid w:val="000B44CF"/>
    <w:rsid w:val="000B57D5"/>
    <w:rsid w:val="000C0C98"/>
    <w:rsid w:val="000C40FD"/>
    <w:rsid w:val="000C6B12"/>
    <w:rsid w:val="000D2187"/>
    <w:rsid w:val="000D56F0"/>
    <w:rsid w:val="000E1BBF"/>
    <w:rsid w:val="000E2E90"/>
    <w:rsid w:val="000E4C3D"/>
    <w:rsid w:val="000F153B"/>
    <w:rsid w:val="000F2610"/>
    <w:rsid w:val="000F2D8F"/>
    <w:rsid w:val="000F372D"/>
    <w:rsid w:val="000F3C1A"/>
    <w:rsid w:val="00100F9F"/>
    <w:rsid w:val="001050C1"/>
    <w:rsid w:val="00105CD0"/>
    <w:rsid w:val="0010770A"/>
    <w:rsid w:val="001104B2"/>
    <w:rsid w:val="00114633"/>
    <w:rsid w:val="0011586E"/>
    <w:rsid w:val="00116404"/>
    <w:rsid w:val="00116F92"/>
    <w:rsid w:val="001207A6"/>
    <w:rsid w:val="00131A1F"/>
    <w:rsid w:val="0013256D"/>
    <w:rsid w:val="00135049"/>
    <w:rsid w:val="001404E9"/>
    <w:rsid w:val="00143F22"/>
    <w:rsid w:val="0014603D"/>
    <w:rsid w:val="001508A4"/>
    <w:rsid w:val="001515FE"/>
    <w:rsid w:val="00152E52"/>
    <w:rsid w:val="00154466"/>
    <w:rsid w:val="00157147"/>
    <w:rsid w:val="00166495"/>
    <w:rsid w:val="00175B51"/>
    <w:rsid w:val="00175EC1"/>
    <w:rsid w:val="0019034E"/>
    <w:rsid w:val="00193E4D"/>
    <w:rsid w:val="00194628"/>
    <w:rsid w:val="00194AD5"/>
    <w:rsid w:val="001A03E9"/>
    <w:rsid w:val="001A36FB"/>
    <w:rsid w:val="001A3941"/>
    <w:rsid w:val="001A42D2"/>
    <w:rsid w:val="001A5F72"/>
    <w:rsid w:val="001A7A55"/>
    <w:rsid w:val="001B00E3"/>
    <w:rsid w:val="001B0AE3"/>
    <w:rsid w:val="001C0116"/>
    <w:rsid w:val="001C16F3"/>
    <w:rsid w:val="001C2ABA"/>
    <w:rsid w:val="001C6495"/>
    <w:rsid w:val="001D0EC1"/>
    <w:rsid w:val="001D1652"/>
    <w:rsid w:val="001D5E7C"/>
    <w:rsid w:val="001E31C4"/>
    <w:rsid w:val="001E6712"/>
    <w:rsid w:val="001F5CBA"/>
    <w:rsid w:val="001F66C8"/>
    <w:rsid w:val="001F6C72"/>
    <w:rsid w:val="002113C7"/>
    <w:rsid w:val="00216486"/>
    <w:rsid w:val="00221516"/>
    <w:rsid w:val="00222309"/>
    <w:rsid w:val="0022323E"/>
    <w:rsid w:val="00223E16"/>
    <w:rsid w:val="002241CB"/>
    <w:rsid w:val="002254AD"/>
    <w:rsid w:val="00241563"/>
    <w:rsid w:val="0025334E"/>
    <w:rsid w:val="00254944"/>
    <w:rsid w:val="00255A5B"/>
    <w:rsid w:val="00264261"/>
    <w:rsid w:val="00265E24"/>
    <w:rsid w:val="002664D8"/>
    <w:rsid w:val="00266B8C"/>
    <w:rsid w:val="00267495"/>
    <w:rsid w:val="00274471"/>
    <w:rsid w:val="0027546F"/>
    <w:rsid w:val="00275829"/>
    <w:rsid w:val="00285F48"/>
    <w:rsid w:val="00287D83"/>
    <w:rsid w:val="00292A7E"/>
    <w:rsid w:val="002949EF"/>
    <w:rsid w:val="00295331"/>
    <w:rsid w:val="002A2EDC"/>
    <w:rsid w:val="002A310C"/>
    <w:rsid w:val="002A690C"/>
    <w:rsid w:val="002B1CFA"/>
    <w:rsid w:val="002B6F5C"/>
    <w:rsid w:val="002C1851"/>
    <w:rsid w:val="002D227A"/>
    <w:rsid w:val="002D259C"/>
    <w:rsid w:val="002D358F"/>
    <w:rsid w:val="002D5B10"/>
    <w:rsid w:val="002D6FC4"/>
    <w:rsid w:val="002E10D0"/>
    <w:rsid w:val="002E3B38"/>
    <w:rsid w:val="002E5742"/>
    <w:rsid w:val="002F521B"/>
    <w:rsid w:val="003035A8"/>
    <w:rsid w:val="0030377D"/>
    <w:rsid w:val="00306CA4"/>
    <w:rsid w:val="003146AD"/>
    <w:rsid w:val="00317998"/>
    <w:rsid w:val="00317B6C"/>
    <w:rsid w:val="003206A2"/>
    <w:rsid w:val="00321245"/>
    <w:rsid w:val="003271F9"/>
    <w:rsid w:val="00332946"/>
    <w:rsid w:val="003347DC"/>
    <w:rsid w:val="0034107B"/>
    <w:rsid w:val="00345B59"/>
    <w:rsid w:val="00346EA6"/>
    <w:rsid w:val="00347489"/>
    <w:rsid w:val="0035398B"/>
    <w:rsid w:val="00362EC1"/>
    <w:rsid w:val="0037147B"/>
    <w:rsid w:val="00383D34"/>
    <w:rsid w:val="00386F60"/>
    <w:rsid w:val="003912AF"/>
    <w:rsid w:val="00391D42"/>
    <w:rsid w:val="003950A9"/>
    <w:rsid w:val="00395A86"/>
    <w:rsid w:val="003964EC"/>
    <w:rsid w:val="00396FAE"/>
    <w:rsid w:val="00397B13"/>
    <w:rsid w:val="00397ED8"/>
    <w:rsid w:val="003A0E77"/>
    <w:rsid w:val="003A4AD9"/>
    <w:rsid w:val="003B08AF"/>
    <w:rsid w:val="003B306F"/>
    <w:rsid w:val="003B41E6"/>
    <w:rsid w:val="003B5C21"/>
    <w:rsid w:val="003C1B37"/>
    <w:rsid w:val="003C35CC"/>
    <w:rsid w:val="003C40F5"/>
    <w:rsid w:val="003C5E36"/>
    <w:rsid w:val="003C71B8"/>
    <w:rsid w:val="003C769A"/>
    <w:rsid w:val="003D39C0"/>
    <w:rsid w:val="003E3357"/>
    <w:rsid w:val="003E4ACA"/>
    <w:rsid w:val="003E6296"/>
    <w:rsid w:val="003F1DDB"/>
    <w:rsid w:val="003F3734"/>
    <w:rsid w:val="003F40A4"/>
    <w:rsid w:val="003F5BC0"/>
    <w:rsid w:val="003F63CB"/>
    <w:rsid w:val="00400D61"/>
    <w:rsid w:val="00402CFE"/>
    <w:rsid w:val="00403FF8"/>
    <w:rsid w:val="00404C6C"/>
    <w:rsid w:val="00411B55"/>
    <w:rsid w:val="00413283"/>
    <w:rsid w:val="00414E58"/>
    <w:rsid w:val="00415A4D"/>
    <w:rsid w:val="004220DD"/>
    <w:rsid w:val="004233C1"/>
    <w:rsid w:val="00423F90"/>
    <w:rsid w:val="00425423"/>
    <w:rsid w:val="004274E0"/>
    <w:rsid w:val="00427881"/>
    <w:rsid w:val="00431B0F"/>
    <w:rsid w:val="00444B54"/>
    <w:rsid w:val="00445709"/>
    <w:rsid w:val="00446B05"/>
    <w:rsid w:val="00456E63"/>
    <w:rsid w:val="004626ED"/>
    <w:rsid w:val="00466C0F"/>
    <w:rsid w:val="00470ED1"/>
    <w:rsid w:val="00480B25"/>
    <w:rsid w:val="0048255D"/>
    <w:rsid w:val="004877B9"/>
    <w:rsid w:val="00490D58"/>
    <w:rsid w:val="0049324F"/>
    <w:rsid w:val="004966BC"/>
    <w:rsid w:val="004A5999"/>
    <w:rsid w:val="004B1A8B"/>
    <w:rsid w:val="004B2258"/>
    <w:rsid w:val="004B27CA"/>
    <w:rsid w:val="004B7694"/>
    <w:rsid w:val="004C209F"/>
    <w:rsid w:val="004C2649"/>
    <w:rsid w:val="004C280C"/>
    <w:rsid w:val="004C2DD3"/>
    <w:rsid w:val="004C3D37"/>
    <w:rsid w:val="004C5F4D"/>
    <w:rsid w:val="004D1410"/>
    <w:rsid w:val="004D3A5A"/>
    <w:rsid w:val="004D5C9B"/>
    <w:rsid w:val="004E3B29"/>
    <w:rsid w:val="004F1D5B"/>
    <w:rsid w:val="004F257D"/>
    <w:rsid w:val="004F2908"/>
    <w:rsid w:val="00503A41"/>
    <w:rsid w:val="00505567"/>
    <w:rsid w:val="005078D0"/>
    <w:rsid w:val="0051043C"/>
    <w:rsid w:val="0051169E"/>
    <w:rsid w:val="00512F7E"/>
    <w:rsid w:val="00521439"/>
    <w:rsid w:val="005238A8"/>
    <w:rsid w:val="0052635C"/>
    <w:rsid w:val="00527F59"/>
    <w:rsid w:val="00532ED3"/>
    <w:rsid w:val="00540253"/>
    <w:rsid w:val="00540558"/>
    <w:rsid w:val="0054672A"/>
    <w:rsid w:val="00551D7A"/>
    <w:rsid w:val="005559D7"/>
    <w:rsid w:val="00557486"/>
    <w:rsid w:val="00561BF4"/>
    <w:rsid w:val="00563F72"/>
    <w:rsid w:val="0056589A"/>
    <w:rsid w:val="00565E19"/>
    <w:rsid w:val="00567684"/>
    <w:rsid w:val="00577D03"/>
    <w:rsid w:val="00580ECD"/>
    <w:rsid w:val="005834A5"/>
    <w:rsid w:val="00592596"/>
    <w:rsid w:val="005A00D0"/>
    <w:rsid w:val="005A0574"/>
    <w:rsid w:val="005A5536"/>
    <w:rsid w:val="005B5772"/>
    <w:rsid w:val="005C4354"/>
    <w:rsid w:val="005C43C2"/>
    <w:rsid w:val="005C4C93"/>
    <w:rsid w:val="005C5E2C"/>
    <w:rsid w:val="005C7B4F"/>
    <w:rsid w:val="005D038D"/>
    <w:rsid w:val="005D1838"/>
    <w:rsid w:val="005D4B41"/>
    <w:rsid w:val="005D500D"/>
    <w:rsid w:val="005E17F1"/>
    <w:rsid w:val="005E6B5B"/>
    <w:rsid w:val="005E6D84"/>
    <w:rsid w:val="005E7A89"/>
    <w:rsid w:val="005F0E7D"/>
    <w:rsid w:val="005F4716"/>
    <w:rsid w:val="00603862"/>
    <w:rsid w:val="0060774D"/>
    <w:rsid w:val="00614B4C"/>
    <w:rsid w:val="00620D27"/>
    <w:rsid w:val="00623C1E"/>
    <w:rsid w:val="00627BDE"/>
    <w:rsid w:val="0063023E"/>
    <w:rsid w:val="006323BE"/>
    <w:rsid w:val="00635AE5"/>
    <w:rsid w:val="00637938"/>
    <w:rsid w:val="006468EC"/>
    <w:rsid w:val="00646F49"/>
    <w:rsid w:val="00651202"/>
    <w:rsid w:val="00662951"/>
    <w:rsid w:val="0066385C"/>
    <w:rsid w:val="006671B5"/>
    <w:rsid w:val="006673DE"/>
    <w:rsid w:val="00673BC3"/>
    <w:rsid w:val="00680312"/>
    <w:rsid w:val="006826F6"/>
    <w:rsid w:val="00683517"/>
    <w:rsid w:val="006844A0"/>
    <w:rsid w:val="00687590"/>
    <w:rsid w:val="00687B2C"/>
    <w:rsid w:val="006906DA"/>
    <w:rsid w:val="00693685"/>
    <w:rsid w:val="00695F63"/>
    <w:rsid w:val="00697FC4"/>
    <w:rsid w:val="006A69D9"/>
    <w:rsid w:val="006B1203"/>
    <w:rsid w:val="006B2532"/>
    <w:rsid w:val="006B580E"/>
    <w:rsid w:val="006B6879"/>
    <w:rsid w:val="006C24CB"/>
    <w:rsid w:val="006C2D21"/>
    <w:rsid w:val="006C40AC"/>
    <w:rsid w:val="006C5B2A"/>
    <w:rsid w:val="006C725C"/>
    <w:rsid w:val="006D1464"/>
    <w:rsid w:val="006D3F79"/>
    <w:rsid w:val="006E07D9"/>
    <w:rsid w:val="006E1E1A"/>
    <w:rsid w:val="006E3158"/>
    <w:rsid w:val="006E416F"/>
    <w:rsid w:val="006E588B"/>
    <w:rsid w:val="006E5951"/>
    <w:rsid w:val="006F1AB0"/>
    <w:rsid w:val="006F5F9E"/>
    <w:rsid w:val="006F60D9"/>
    <w:rsid w:val="00704BE9"/>
    <w:rsid w:val="00706300"/>
    <w:rsid w:val="00712358"/>
    <w:rsid w:val="00716DD4"/>
    <w:rsid w:val="00721361"/>
    <w:rsid w:val="00723448"/>
    <w:rsid w:val="00723516"/>
    <w:rsid w:val="00723E36"/>
    <w:rsid w:val="007244B2"/>
    <w:rsid w:val="0072489C"/>
    <w:rsid w:val="00724A9E"/>
    <w:rsid w:val="0073080B"/>
    <w:rsid w:val="00736E1D"/>
    <w:rsid w:val="00736F84"/>
    <w:rsid w:val="00751415"/>
    <w:rsid w:val="00751FC2"/>
    <w:rsid w:val="00752A13"/>
    <w:rsid w:val="00752BA1"/>
    <w:rsid w:val="00756CC8"/>
    <w:rsid w:val="00764F29"/>
    <w:rsid w:val="0076677C"/>
    <w:rsid w:val="0077202A"/>
    <w:rsid w:val="007835D2"/>
    <w:rsid w:val="00785ACA"/>
    <w:rsid w:val="00787AC5"/>
    <w:rsid w:val="00790B6F"/>
    <w:rsid w:val="007929EA"/>
    <w:rsid w:val="007933FC"/>
    <w:rsid w:val="007946D3"/>
    <w:rsid w:val="007A340E"/>
    <w:rsid w:val="007B48F7"/>
    <w:rsid w:val="007B68AD"/>
    <w:rsid w:val="007C3DCB"/>
    <w:rsid w:val="007C3FDC"/>
    <w:rsid w:val="007C6FD1"/>
    <w:rsid w:val="007D58F6"/>
    <w:rsid w:val="007E65C2"/>
    <w:rsid w:val="007E6D5A"/>
    <w:rsid w:val="007F21ED"/>
    <w:rsid w:val="007F3E57"/>
    <w:rsid w:val="007F5698"/>
    <w:rsid w:val="007F665F"/>
    <w:rsid w:val="007F6B85"/>
    <w:rsid w:val="007F7087"/>
    <w:rsid w:val="007F7D43"/>
    <w:rsid w:val="00803DEE"/>
    <w:rsid w:val="00805707"/>
    <w:rsid w:val="0081068D"/>
    <w:rsid w:val="008108B6"/>
    <w:rsid w:val="00814350"/>
    <w:rsid w:val="00814485"/>
    <w:rsid w:val="00815E32"/>
    <w:rsid w:val="0082054F"/>
    <w:rsid w:val="00821577"/>
    <w:rsid w:val="0082184A"/>
    <w:rsid w:val="00823331"/>
    <w:rsid w:val="00833F61"/>
    <w:rsid w:val="0083407C"/>
    <w:rsid w:val="00837142"/>
    <w:rsid w:val="00845E37"/>
    <w:rsid w:val="00853A1F"/>
    <w:rsid w:val="00853E1C"/>
    <w:rsid w:val="00861BEC"/>
    <w:rsid w:val="00862F02"/>
    <w:rsid w:val="00867882"/>
    <w:rsid w:val="0086788A"/>
    <w:rsid w:val="008727D1"/>
    <w:rsid w:val="008731A2"/>
    <w:rsid w:val="00875D35"/>
    <w:rsid w:val="008810EC"/>
    <w:rsid w:val="00881B64"/>
    <w:rsid w:val="00882C21"/>
    <w:rsid w:val="00892650"/>
    <w:rsid w:val="00895D05"/>
    <w:rsid w:val="00895E40"/>
    <w:rsid w:val="008A60BB"/>
    <w:rsid w:val="008A64FC"/>
    <w:rsid w:val="008B0217"/>
    <w:rsid w:val="008B14E1"/>
    <w:rsid w:val="008B348D"/>
    <w:rsid w:val="008B4D17"/>
    <w:rsid w:val="008B72EE"/>
    <w:rsid w:val="008B7E34"/>
    <w:rsid w:val="008C5D28"/>
    <w:rsid w:val="008D2F14"/>
    <w:rsid w:val="008D6B40"/>
    <w:rsid w:val="008E6168"/>
    <w:rsid w:val="008F1790"/>
    <w:rsid w:val="008F2721"/>
    <w:rsid w:val="008F6C57"/>
    <w:rsid w:val="00902091"/>
    <w:rsid w:val="0090712C"/>
    <w:rsid w:val="0090798F"/>
    <w:rsid w:val="00911645"/>
    <w:rsid w:val="00917E68"/>
    <w:rsid w:val="009248E6"/>
    <w:rsid w:val="0093417B"/>
    <w:rsid w:val="00935D30"/>
    <w:rsid w:val="00937131"/>
    <w:rsid w:val="009378C1"/>
    <w:rsid w:val="00947D15"/>
    <w:rsid w:val="0096060E"/>
    <w:rsid w:val="009626A2"/>
    <w:rsid w:val="00973B92"/>
    <w:rsid w:val="00974AA7"/>
    <w:rsid w:val="00981177"/>
    <w:rsid w:val="0099083F"/>
    <w:rsid w:val="00994E16"/>
    <w:rsid w:val="00997431"/>
    <w:rsid w:val="009A684C"/>
    <w:rsid w:val="009A6D72"/>
    <w:rsid w:val="009B0AE0"/>
    <w:rsid w:val="009B376C"/>
    <w:rsid w:val="009B4A3E"/>
    <w:rsid w:val="009B67E4"/>
    <w:rsid w:val="009C2F13"/>
    <w:rsid w:val="009C30CD"/>
    <w:rsid w:val="009C33D2"/>
    <w:rsid w:val="009C3A50"/>
    <w:rsid w:val="009C411E"/>
    <w:rsid w:val="009C69B2"/>
    <w:rsid w:val="009D43C3"/>
    <w:rsid w:val="009E1527"/>
    <w:rsid w:val="009F0119"/>
    <w:rsid w:val="009F02A1"/>
    <w:rsid w:val="009F2211"/>
    <w:rsid w:val="009F677D"/>
    <w:rsid w:val="009F71AF"/>
    <w:rsid w:val="00A0062A"/>
    <w:rsid w:val="00A138DE"/>
    <w:rsid w:val="00A20AC7"/>
    <w:rsid w:val="00A23A55"/>
    <w:rsid w:val="00A24C25"/>
    <w:rsid w:val="00A25D02"/>
    <w:rsid w:val="00A266D1"/>
    <w:rsid w:val="00A33AF8"/>
    <w:rsid w:val="00A405FD"/>
    <w:rsid w:val="00A435FF"/>
    <w:rsid w:val="00A52982"/>
    <w:rsid w:val="00A52BBC"/>
    <w:rsid w:val="00A53B40"/>
    <w:rsid w:val="00A5587E"/>
    <w:rsid w:val="00A65F1E"/>
    <w:rsid w:val="00A703DD"/>
    <w:rsid w:val="00A70451"/>
    <w:rsid w:val="00A7701E"/>
    <w:rsid w:val="00A840EF"/>
    <w:rsid w:val="00A86505"/>
    <w:rsid w:val="00A91080"/>
    <w:rsid w:val="00A97033"/>
    <w:rsid w:val="00AA0566"/>
    <w:rsid w:val="00AA1ED5"/>
    <w:rsid w:val="00AA1F01"/>
    <w:rsid w:val="00AA22EF"/>
    <w:rsid w:val="00AA26FA"/>
    <w:rsid w:val="00AA278E"/>
    <w:rsid w:val="00AA6F45"/>
    <w:rsid w:val="00AA6F56"/>
    <w:rsid w:val="00AB11B9"/>
    <w:rsid w:val="00AB319A"/>
    <w:rsid w:val="00AB32A5"/>
    <w:rsid w:val="00AB46DE"/>
    <w:rsid w:val="00AB526B"/>
    <w:rsid w:val="00AB5A42"/>
    <w:rsid w:val="00AB7E8E"/>
    <w:rsid w:val="00AC4331"/>
    <w:rsid w:val="00AC57AF"/>
    <w:rsid w:val="00AC5CB0"/>
    <w:rsid w:val="00AC7481"/>
    <w:rsid w:val="00AE1E10"/>
    <w:rsid w:val="00AE4EE5"/>
    <w:rsid w:val="00AF3965"/>
    <w:rsid w:val="00AF5991"/>
    <w:rsid w:val="00B0185F"/>
    <w:rsid w:val="00B04F41"/>
    <w:rsid w:val="00B07290"/>
    <w:rsid w:val="00B155A0"/>
    <w:rsid w:val="00B16022"/>
    <w:rsid w:val="00B16176"/>
    <w:rsid w:val="00B33952"/>
    <w:rsid w:val="00B42092"/>
    <w:rsid w:val="00B436DB"/>
    <w:rsid w:val="00B4690E"/>
    <w:rsid w:val="00B5052C"/>
    <w:rsid w:val="00B528F0"/>
    <w:rsid w:val="00B56A53"/>
    <w:rsid w:val="00B61A4A"/>
    <w:rsid w:val="00B63CB7"/>
    <w:rsid w:val="00B66260"/>
    <w:rsid w:val="00B66971"/>
    <w:rsid w:val="00B72B4F"/>
    <w:rsid w:val="00B818CB"/>
    <w:rsid w:val="00B93E5F"/>
    <w:rsid w:val="00B94DBF"/>
    <w:rsid w:val="00BA0A40"/>
    <w:rsid w:val="00BA1647"/>
    <w:rsid w:val="00BB1DA9"/>
    <w:rsid w:val="00BB25BD"/>
    <w:rsid w:val="00BB3F3E"/>
    <w:rsid w:val="00BB5B32"/>
    <w:rsid w:val="00BB5D01"/>
    <w:rsid w:val="00BC2DB8"/>
    <w:rsid w:val="00BC4D3A"/>
    <w:rsid w:val="00BD0658"/>
    <w:rsid w:val="00BD43F3"/>
    <w:rsid w:val="00BD5682"/>
    <w:rsid w:val="00BE00FF"/>
    <w:rsid w:val="00BE1992"/>
    <w:rsid w:val="00BE1F53"/>
    <w:rsid w:val="00BE2968"/>
    <w:rsid w:val="00BE2C7E"/>
    <w:rsid w:val="00BE37A2"/>
    <w:rsid w:val="00BF07DF"/>
    <w:rsid w:val="00BF0F3A"/>
    <w:rsid w:val="00BF1641"/>
    <w:rsid w:val="00BF25E9"/>
    <w:rsid w:val="00BF69F9"/>
    <w:rsid w:val="00C0608C"/>
    <w:rsid w:val="00C06AEF"/>
    <w:rsid w:val="00C075C1"/>
    <w:rsid w:val="00C10C04"/>
    <w:rsid w:val="00C1144E"/>
    <w:rsid w:val="00C12D30"/>
    <w:rsid w:val="00C15F17"/>
    <w:rsid w:val="00C16AE4"/>
    <w:rsid w:val="00C17F52"/>
    <w:rsid w:val="00C22711"/>
    <w:rsid w:val="00C27DF1"/>
    <w:rsid w:val="00C310EC"/>
    <w:rsid w:val="00C331A9"/>
    <w:rsid w:val="00C342A9"/>
    <w:rsid w:val="00C406AD"/>
    <w:rsid w:val="00C45A6D"/>
    <w:rsid w:val="00C45ECA"/>
    <w:rsid w:val="00C652DC"/>
    <w:rsid w:val="00C70BC9"/>
    <w:rsid w:val="00C82608"/>
    <w:rsid w:val="00C83272"/>
    <w:rsid w:val="00C84237"/>
    <w:rsid w:val="00C87DD6"/>
    <w:rsid w:val="00C87E0C"/>
    <w:rsid w:val="00C92486"/>
    <w:rsid w:val="00C97728"/>
    <w:rsid w:val="00CA2DDB"/>
    <w:rsid w:val="00CA2FFB"/>
    <w:rsid w:val="00CA4B02"/>
    <w:rsid w:val="00CA596B"/>
    <w:rsid w:val="00CA6FC5"/>
    <w:rsid w:val="00CA7C6D"/>
    <w:rsid w:val="00CA7DDC"/>
    <w:rsid w:val="00CB2E37"/>
    <w:rsid w:val="00CB3450"/>
    <w:rsid w:val="00CC0279"/>
    <w:rsid w:val="00CC5A35"/>
    <w:rsid w:val="00CD125A"/>
    <w:rsid w:val="00CE56B3"/>
    <w:rsid w:val="00CE5B20"/>
    <w:rsid w:val="00CE7807"/>
    <w:rsid w:val="00CF05DC"/>
    <w:rsid w:val="00CF1E81"/>
    <w:rsid w:val="00CF4CBD"/>
    <w:rsid w:val="00CF5184"/>
    <w:rsid w:val="00CF6722"/>
    <w:rsid w:val="00D02995"/>
    <w:rsid w:val="00D05EE6"/>
    <w:rsid w:val="00D100EF"/>
    <w:rsid w:val="00D10ABB"/>
    <w:rsid w:val="00D1321A"/>
    <w:rsid w:val="00D13DAA"/>
    <w:rsid w:val="00D17E64"/>
    <w:rsid w:val="00D21AED"/>
    <w:rsid w:val="00D25412"/>
    <w:rsid w:val="00D334E4"/>
    <w:rsid w:val="00D34A94"/>
    <w:rsid w:val="00D43D18"/>
    <w:rsid w:val="00D5309A"/>
    <w:rsid w:val="00D5468C"/>
    <w:rsid w:val="00D6432D"/>
    <w:rsid w:val="00D72726"/>
    <w:rsid w:val="00D744F4"/>
    <w:rsid w:val="00D75983"/>
    <w:rsid w:val="00D828B3"/>
    <w:rsid w:val="00D86C0E"/>
    <w:rsid w:val="00D95F35"/>
    <w:rsid w:val="00D96ED9"/>
    <w:rsid w:val="00D97226"/>
    <w:rsid w:val="00DA1532"/>
    <w:rsid w:val="00DB27CD"/>
    <w:rsid w:val="00DB4CF1"/>
    <w:rsid w:val="00DB4D2F"/>
    <w:rsid w:val="00DB5D1B"/>
    <w:rsid w:val="00DC2921"/>
    <w:rsid w:val="00DD1F61"/>
    <w:rsid w:val="00DD6A39"/>
    <w:rsid w:val="00DE5886"/>
    <w:rsid w:val="00DF029F"/>
    <w:rsid w:val="00DF43FF"/>
    <w:rsid w:val="00DF4FCC"/>
    <w:rsid w:val="00DF5D6A"/>
    <w:rsid w:val="00DF6861"/>
    <w:rsid w:val="00E03F6E"/>
    <w:rsid w:val="00E13473"/>
    <w:rsid w:val="00E142A1"/>
    <w:rsid w:val="00E14E0F"/>
    <w:rsid w:val="00E15091"/>
    <w:rsid w:val="00E16DFC"/>
    <w:rsid w:val="00E21DF4"/>
    <w:rsid w:val="00E24B57"/>
    <w:rsid w:val="00E25272"/>
    <w:rsid w:val="00E33AE7"/>
    <w:rsid w:val="00E34EBF"/>
    <w:rsid w:val="00E433EB"/>
    <w:rsid w:val="00E4404A"/>
    <w:rsid w:val="00E45492"/>
    <w:rsid w:val="00E53DFB"/>
    <w:rsid w:val="00E642FE"/>
    <w:rsid w:val="00E71211"/>
    <w:rsid w:val="00E71E54"/>
    <w:rsid w:val="00E76412"/>
    <w:rsid w:val="00E81351"/>
    <w:rsid w:val="00E9158D"/>
    <w:rsid w:val="00E920A6"/>
    <w:rsid w:val="00EA08F9"/>
    <w:rsid w:val="00EA45D9"/>
    <w:rsid w:val="00EA50E7"/>
    <w:rsid w:val="00EA6788"/>
    <w:rsid w:val="00EB06DD"/>
    <w:rsid w:val="00EB1754"/>
    <w:rsid w:val="00EB52E8"/>
    <w:rsid w:val="00EC1EE7"/>
    <w:rsid w:val="00EC64C9"/>
    <w:rsid w:val="00ED23B2"/>
    <w:rsid w:val="00ED47B2"/>
    <w:rsid w:val="00ED571E"/>
    <w:rsid w:val="00ED7B32"/>
    <w:rsid w:val="00EE1247"/>
    <w:rsid w:val="00EF02B4"/>
    <w:rsid w:val="00EF25B3"/>
    <w:rsid w:val="00F01DC1"/>
    <w:rsid w:val="00F03A25"/>
    <w:rsid w:val="00F059A1"/>
    <w:rsid w:val="00F06CFA"/>
    <w:rsid w:val="00F07447"/>
    <w:rsid w:val="00F13CC7"/>
    <w:rsid w:val="00F13CF4"/>
    <w:rsid w:val="00F20703"/>
    <w:rsid w:val="00F25A0E"/>
    <w:rsid w:val="00F339AC"/>
    <w:rsid w:val="00F33C2E"/>
    <w:rsid w:val="00F3630D"/>
    <w:rsid w:val="00F44047"/>
    <w:rsid w:val="00F466D0"/>
    <w:rsid w:val="00F505A2"/>
    <w:rsid w:val="00F524FB"/>
    <w:rsid w:val="00F55557"/>
    <w:rsid w:val="00F5645B"/>
    <w:rsid w:val="00F56A62"/>
    <w:rsid w:val="00F60211"/>
    <w:rsid w:val="00F615BC"/>
    <w:rsid w:val="00F66A39"/>
    <w:rsid w:val="00F67170"/>
    <w:rsid w:val="00F6784F"/>
    <w:rsid w:val="00F70548"/>
    <w:rsid w:val="00F74EB2"/>
    <w:rsid w:val="00F83039"/>
    <w:rsid w:val="00F849DF"/>
    <w:rsid w:val="00F84E5D"/>
    <w:rsid w:val="00F96E04"/>
    <w:rsid w:val="00F97A01"/>
    <w:rsid w:val="00FA2A57"/>
    <w:rsid w:val="00FA50F5"/>
    <w:rsid w:val="00FB5183"/>
    <w:rsid w:val="00FB600F"/>
    <w:rsid w:val="00FC2E2C"/>
    <w:rsid w:val="00FC43C1"/>
    <w:rsid w:val="00FC6593"/>
    <w:rsid w:val="00FC78D2"/>
    <w:rsid w:val="00FD6E4E"/>
    <w:rsid w:val="00FD72F6"/>
    <w:rsid w:val="00FD77FC"/>
    <w:rsid w:val="00FE0F7A"/>
    <w:rsid w:val="00FE2D65"/>
    <w:rsid w:val="00FE3E2C"/>
    <w:rsid w:val="00FE67B6"/>
    <w:rsid w:val="00FF10FB"/>
    <w:rsid w:val="00FF173D"/>
    <w:rsid w:val="00FF611C"/>
    <w:rsid w:val="05961C30"/>
    <w:rsid w:val="0FCC21AD"/>
    <w:rsid w:val="14B31ED4"/>
    <w:rsid w:val="1C815735"/>
    <w:rsid w:val="202A3C7D"/>
    <w:rsid w:val="2BA60F2A"/>
    <w:rsid w:val="2E6E5EE8"/>
    <w:rsid w:val="3EA86E81"/>
    <w:rsid w:val="412B2BD4"/>
    <w:rsid w:val="477E1143"/>
    <w:rsid w:val="479C322F"/>
    <w:rsid w:val="4BDC3C66"/>
    <w:rsid w:val="507D0E1E"/>
    <w:rsid w:val="50881646"/>
    <w:rsid w:val="531F4C29"/>
    <w:rsid w:val="59271A16"/>
    <w:rsid w:val="5BB64468"/>
    <w:rsid w:val="68765D16"/>
    <w:rsid w:val="6B2807E3"/>
    <w:rsid w:val="6E8D72AA"/>
    <w:rsid w:val="77BC65D0"/>
    <w:rsid w:val="7BED157D"/>
    <w:rsid w:val="7F2C3F5F"/>
    <w:rsid w:val="F5F3A4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qFormat="1" w:unhideWhenUsed="0" w:uiPriority="0"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qFormat="1" w:unhideWhenUsed="0" w:uiPriority="0" w:semiHidden="0" w:name="Plain Text"/>
    <w:lsdException w:uiPriority="0" w:name="E-mail Signature"/>
    <w:lsdException w:qFormat="1"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spacing w:beforeAutospacing="1" w:afterAutospacing="1"/>
      <w:jc w:val="left"/>
      <w:outlineLvl w:val="0"/>
    </w:pPr>
    <w:rPr>
      <w:rFonts w:hint="eastAsia" w:ascii="宋体" w:hAnsi="宋体"/>
      <w:b/>
      <w:bCs/>
      <w:kern w:val="44"/>
      <w:sz w:val="48"/>
      <w:szCs w:val="48"/>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qFormat/>
    <w:uiPriority w:val="0"/>
    <w:pPr>
      <w:jc w:val="left"/>
    </w:pPr>
  </w:style>
  <w:style w:type="paragraph" w:styleId="4">
    <w:name w:val="Body Text Indent"/>
    <w:basedOn w:val="1"/>
    <w:link w:val="19"/>
    <w:qFormat/>
    <w:uiPriority w:val="0"/>
    <w:pPr>
      <w:widowControl/>
      <w:overflowPunct w:val="0"/>
      <w:autoSpaceDE w:val="0"/>
      <w:autoSpaceDN w:val="0"/>
      <w:adjustRightInd w:val="0"/>
      <w:spacing w:before="120" w:line="540" w:lineRule="exact"/>
      <w:ind w:firstLine="600" w:firstLineChars="200"/>
    </w:pPr>
    <w:rPr>
      <w:rFonts w:ascii="仿宋_GB2312" w:eastAsia="仿宋_GB2312"/>
      <w:kern w:val="0"/>
      <w:sz w:val="30"/>
      <w:szCs w:val="20"/>
    </w:rPr>
  </w:style>
  <w:style w:type="paragraph" w:styleId="5">
    <w:name w:val="Plain Text"/>
    <w:basedOn w:val="1"/>
    <w:link w:val="18"/>
    <w:qFormat/>
    <w:uiPriority w:val="0"/>
    <w:pPr>
      <w:spacing w:line="360" w:lineRule="auto"/>
      <w:ind w:firstLine="480" w:firstLineChars="200"/>
    </w:pPr>
    <w:rPr>
      <w:rFonts w:ascii="仿宋_GB2312"/>
      <w:sz w:val="24"/>
    </w:rPr>
  </w:style>
  <w:style w:type="paragraph" w:styleId="6">
    <w:name w:val="Body Text Indent 2"/>
    <w:basedOn w:val="1"/>
    <w:qFormat/>
    <w:uiPriority w:val="0"/>
    <w:pPr>
      <w:spacing w:after="120" w:line="480" w:lineRule="auto"/>
      <w:ind w:left="420" w:leftChars="200"/>
    </w:pPr>
  </w:style>
  <w:style w:type="paragraph" w:styleId="7">
    <w:name w:val="Balloon Text"/>
    <w:basedOn w:val="1"/>
    <w:qFormat/>
    <w:uiPriority w:val="0"/>
    <w:rPr>
      <w:sz w:val="18"/>
      <w:szCs w:val="18"/>
    </w:rPr>
  </w:style>
  <w:style w:type="paragraph" w:styleId="8">
    <w:name w:val="footer"/>
    <w:basedOn w:val="1"/>
    <w:link w:val="20"/>
    <w:qFormat/>
    <w:uiPriority w:val="99"/>
    <w:pPr>
      <w:tabs>
        <w:tab w:val="center" w:pos="4153"/>
        <w:tab w:val="right" w:pos="8306"/>
      </w:tabs>
      <w:snapToGrid w:val="0"/>
      <w:jc w:val="left"/>
    </w:pPr>
    <w:rPr>
      <w:sz w:val="18"/>
      <w:szCs w:val="18"/>
    </w:rPr>
  </w:style>
  <w:style w:type="paragraph" w:styleId="9">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0">
    <w:name w:val="Normal (Web)"/>
    <w:basedOn w:val="1"/>
    <w:semiHidden/>
    <w:unhideWhenUsed/>
    <w:qFormat/>
    <w:uiPriority w:val="0"/>
    <w:rPr>
      <w:sz w:val="24"/>
    </w:rPr>
  </w:style>
  <w:style w:type="paragraph" w:styleId="11">
    <w:name w:val="annotation subject"/>
    <w:basedOn w:val="3"/>
    <w:next w:val="3"/>
    <w:qFormat/>
    <w:uiPriority w:val="0"/>
    <w:rPr>
      <w:b/>
      <w:bCs/>
    </w:rPr>
  </w:style>
  <w:style w:type="table" w:styleId="13">
    <w:name w:val="Table Grid"/>
    <w:basedOn w:val="12"/>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page number"/>
    <w:basedOn w:val="14"/>
    <w:qFormat/>
    <w:uiPriority w:val="0"/>
  </w:style>
  <w:style w:type="character" w:styleId="16">
    <w:name w:val="Hyperlink"/>
    <w:qFormat/>
    <w:uiPriority w:val="0"/>
    <w:rPr>
      <w:color w:val="0000FF"/>
      <w:u w:val="single"/>
    </w:rPr>
  </w:style>
  <w:style w:type="character" w:styleId="17">
    <w:name w:val="annotation reference"/>
    <w:qFormat/>
    <w:uiPriority w:val="0"/>
    <w:rPr>
      <w:sz w:val="21"/>
      <w:szCs w:val="21"/>
    </w:rPr>
  </w:style>
  <w:style w:type="character" w:customStyle="1" w:styleId="18">
    <w:name w:val="纯文本 字符"/>
    <w:link w:val="5"/>
    <w:qFormat/>
    <w:uiPriority w:val="0"/>
    <w:rPr>
      <w:rFonts w:ascii="仿宋_GB2312" w:eastAsia="宋体"/>
      <w:kern w:val="2"/>
      <w:sz w:val="24"/>
      <w:szCs w:val="24"/>
      <w:lang w:val="en-US" w:eastAsia="zh-CN" w:bidi="ar-SA"/>
    </w:rPr>
  </w:style>
  <w:style w:type="character" w:customStyle="1" w:styleId="19">
    <w:name w:val="正文文本缩进 字符"/>
    <w:link w:val="4"/>
    <w:qFormat/>
    <w:uiPriority w:val="0"/>
    <w:rPr>
      <w:rFonts w:ascii="仿宋_GB2312" w:eastAsia="仿宋_GB2312"/>
      <w:sz w:val="30"/>
    </w:rPr>
  </w:style>
  <w:style w:type="character" w:customStyle="1" w:styleId="20">
    <w:name w:val="页脚 字符"/>
    <w:basedOn w:val="14"/>
    <w:link w:val="8"/>
    <w:qFormat/>
    <w:uiPriority w:val="99"/>
    <w:rPr>
      <w:kern w:val="2"/>
      <w:sz w:val="18"/>
      <w:szCs w:val="18"/>
    </w:rPr>
  </w:style>
  <w:style w:type="paragraph" w:styleId="21">
    <w:name w:val="List Paragraph"/>
    <w:basedOn w:val="1"/>
    <w:qFormat/>
    <w:uiPriority w:val="34"/>
    <w:pPr>
      <w:ind w:firstLine="420" w:firstLineChars="200"/>
    </w:pPr>
    <w:rPr>
      <w:rFonts w:asciiTheme="minorHAnsi" w:hAnsiTheme="minorHAnsi" w:eastAsiaTheme="minorEastAsia" w:cstheme="minorBidi"/>
      <w:szCs w:val="22"/>
    </w:rPr>
  </w:style>
  <w:style w:type="paragraph" w:customStyle="1" w:styleId="22">
    <w:name w:val="修订1"/>
    <w:hidden/>
    <w:unhideWhenUsed/>
    <w:qFormat/>
    <w:uiPriority w:val="99"/>
    <w:rPr>
      <w:rFonts w:ascii="Times New Roman" w:hAnsi="Times New Roman" w:eastAsia="宋体" w:cs="Times New Roman"/>
      <w:kern w:val="2"/>
      <w:sz w:val="21"/>
      <w:szCs w:val="24"/>
      <w:lang w:val="en-US" w:eastAsia="zh-CN" w:bidi="ar-SA"/>
    </w:rPr>
  </w:style>
  <w:style w:type="paragraph" w:customStyle="1" w:styleId="23">
    <w:name w:val="修订2"/>
    <w:hidden/>
    <w:unhideWhenUsed/>
    <w:qFormat/>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6" Type="http://schemas.openxmlformats.org/officeDocument/2006/relationships/fontTable" Target="fontTable.xml"/><Relationship Id="rId85" Type="http://schemas.openxmlformats.org/officeDocument/2006/relationships/customXml" Target="../customXml/item1.xml"/><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jpe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jpe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jpe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90</Pages>
  <Words>3751</Words>
  <Characters>5744</Characters>
  <Lines>329</Lines>
  <Paragraphs>171</Paragraphs>
  <TotalTime>150</TotalTime>
  <ScaleCrop>false</ScaleCrop>
  <LinksUpToDate>false</LinksUpToDate>
  <CharactersWithSpaces>6162</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2026-01-16T08:39:00Z</dcterms:created>
  <dc:creator>USER</dc:creator>
  <cp:lastModifiedBy>小二</cp:lastModifiedBy>
  <cp:lastPrinted>2026-01-19T05:57:00Z</cp:lastPrinted>
  <dcterms:modified xsi:type="dcterms:W3CDTF">2026-03-06T06:19:44Z</dcterms:modified>
  <dc:title>中国科学技术协会文件</dc:title>
  <cp:revision>101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43B05B45D3F44DD0AC3E33F13985071A_13</vt:lpwstr>
  </property>
  <property fmtid="{D5CDD505-2E9C-101B-9397-08002B2CF9AE}" pid="4" name="KSOTemplateDocerSaveRecord">
    <vt:lpwstr>eyJoZGlkIjoiZGNlMTI1NWVkMDQ1Y2E5NTVhNmQ0NDUzMDdkZjQ0YjIiLCJ1c2VySWQiOiI0NDg1NjExODEifQ==</vt:lpwstr>
  </property>
</Properties>
</file>